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60" w:rsidRDefault="006F2F60" w:rsidP="006F2F60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6F2F60" w:rsidRDefault="006F2F60" w:rsidP="006F2F60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6F2F60" w:rsidRDefault="006F2F60" w:rsidP="006F2F60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ԱԲՈՎՅԱՆ ՀԱՄԱՅՆՔԻ ՍԵՓԱԿԱՆՈՒԹՅՈՒՆ ՀԱՆԴԻՍԱՑՈՂ ՀԱՆՐԱՊԵՏՈՒԹՅԱՆ ՊՈՂՈՏԱՅԻ 7-ՐԴ ՇԵՆՔԻ ԹԻՎ 97/99 ԲՆԱԿԱՐԱՆՆ ԱՆՀԱՏՈՒՅՑ ՕՏԱՐԵԼՈՒ ՄԱՍԻՆ</w:t>
      </w:r>
      <w:r>
        <w:rPr>
          <w:rFonts w:ascii="GHEA Grapalat" w:hAnsi="GHEA Grapalat"/>
          <w:b/>
          <w:lang w:val="hy-AM"/>
        </w:rPr>
        <w:t xml:space="preserve">» ԱԲՈՎՅԱՆ ՀԱՄԱՅՆՔԻ ԱՎԱԳԱՆՈՒ ՈՐՈՇՄԱՆ ՆԱԽԱԳԾԻ ԸՆԴՈՒՆՄԱՆ </w:t>
      </w:r>
    </w:p>
    <w:p w:rsidR="006F2F60" w:rsidRDefault="006F2F60" w:rsidP="006F2F60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6F2F60" w:rsidRDefault="006F2F60" w:rsidP="006F2F60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Հիմք ընդունելով Հայաստանի Հանրապետության կառավարության 1998 թվականի </w:t>
      </w:r>
      <w:r>
        <w:rPr>
          <w:rFonts w:ascii="GHEA Grapalat" w:hAnsi="GHEA Grapalat" w:cs="Sylfaen"/>
          <w:lang w:val="hy-AM"/>
        </w:rPr>
        <w:t>հուլիսի</w:t>
      </w:r>
      <w:r>
        <w:rPr>
          <w:rFonts w:ascii="GHEA Grapalat" w:hAnsi="GHEA Grapalat"/>
          <w:lang w:val="hy-AM"/>
        </w:rPr>
        <w:t xml:space="preserve"> 20-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Calibri"/>
          <w:lang w:val="hy-AM"/>
        </w:rPr>
        <w:t xml:space="preserve"> N</w:t>
      </w:r>
      <w:r>
        <w:rPr>
          <w:rFonts w:ascii="GHEA Grapalat" w:hAnsi="GHEA Grapalat"/>
          <w:lang w:val="hy-AM"/>
        </w:rPr>
        <w:t xml:space="preserve"> 451 </w:t>
      </w:r>
      <w:r>
        <w:rPr>
          <w:rFonts w:ascii="GHEA Grapalat" w:hAnsi="GHEA Grapalat" w:cs="Sylfaen"/>
          <w:lang w:val="hy-AM"/>
        </w:rPr>
        <w:t xml:space="preserve">որոշումը, որով </w:t>
      </w:r>
      <w:r>
        <w:rPr>
          <w:rFonts w:ascii="GHEA Grapalat" w:hAnsi="GHEA Grapalat"/>
          <w:lang w:val="hy-AM"/>
        </w:rPr>
        <w:t>Հանրապետության պողոտայի 7-րդ շենքի թիվ 97/99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բնակարանը հատկացվել է Սիրվարդ Առաքել</w:t>
      </w:r>
      <w:r>
        <w:rPr>
          <w:rFonts w:ascii="GHEA Grapalat" w:hAnsi="GHEA Grapalat" w:cs="Sylfaen"/>
          <w:color w:val="000000"/>
          <w:lang w:val="hy-AM"/>
        </w:rPr>
        <w:t>յան</w:t>
      </w:r>
      <w:r>
        <w:rPr>
          <w:rFonts w:ascii="GHEA Grapalat" w:hAnsi="GHEA Grapalat"/>
          <w:lang w:val="hy-AM"/>
        </w:rPr>
        <w:t>ի ընտանիքին, հաշվի առնելով այն հանգամանքը, որ Սիրվարդ Առաքել</w:t>
      </w:r>
      <w:r>
        <w:rPr>
          <w:rFonts w:ascii="GHEA Grapalat" w:hAnsi="GHEA Grapalat" w:cs="Sylfaen"/>
          <w:color w:val="000000"/>
          <w:lang w:val="hy-AM"/>
        </w:rPr>
        <w:t>յանի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Վարուժան Ավագյանի անունով վերջին հինգ տարիների ընթացքում Հայաստանի Հանրապետության տարածքում անշարժ գույքի ձեռքբերման կամ օտարման գործարքներից ծագող իրավունքի պետական գրանցում չի կատարվել (հիմք՝ ՀՀ անշարժ գույքի կոմիտեի 29.05.2019 թ. N ԱՏ-24/05/2019-17-0078, 22.06.2020 թ. N ԱՏ-22062020-99-0164  և 22.06.2020 թ. N ԱՏ-22062020-99-0166  տեղեկանքները) և Սիրվարդ Առաքել</w:t>
      </w:r>
      <w:r>
        <w:rPr>
          <w:rFonts w:ascii="GHEA Grapalat" w:hAnsi="GHEA Grapalat" w:cs="Sylfaen"/>
          <w:color w:val="000000"/>
          <w:lang w:val="hy-AM"/>
        </w:rPr>
        <w:t>յանի</w:t>
      </w:r>
      <w:r>
        <w:rPr>
          <w:rFonts w:ascii="GHEA Grapalat" w:hAnsi="GHEA Grapalat"/>
          <w:lang w:val="hy-AM"/>
        </w:rPr>
        <w:t xml:space="preserve"> դիմումը՝ նշված բնակարանն իր ընտանիքին անհատույց օտարելու համար, Աբովյան համայնքի ավագանու քննարկման է ներկայացվում «Աբովյան համայնքի սեփականություն հանդիսացող Հանրապետության պողոտայի 7-րդ շենքի թիվ 97/99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բնակարանն անհատույց օտարելու մասին» Աբովյան համայնքի ավագանու որոշման նախագիծը: </w:t>
      </w:r>
    </w:p>
    <w:p w:rsidR="006F2F60" w:rsidRDefault="006F2F60" w:rsidP="006F2F60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«Աբովյան համայնքի սեփականություն հանդիսացող Հանրապետության պողոտայի 7-րդ շենքի թիվ 97/99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>բնակարանն անհատույց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6F2F60" w:rsidRDefault="006F2F60" w:rsidP="006F2F60">
      <w:pPr>
        <w:spacing w:after="0" w:line="240" w:lineRule="auto"/>
        <w:jc w:val="both"/>
        <w:rPr>
          <w:rFonts w:ascii="GHEA Grapalat" w:hAnsi="GHEA Grapalat" w:cs="Courier New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t>«Աբովյան համայնքի սեփականություն հանդիսացող Հանրապետության պողոտայի 7-րդ շենքի թիվ 97/99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բնակարանն անհատույց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եկամուտներում և ծախսերում փոփոխություններ չեն առաջանում։</w:t>
      </w:r>
      <w:r>
        <w:rPr>
          <w:rFonts w:ascii="GHEA Grapalat" w:hAnsi="GHEA Grapalat" w:cs="Courier New"/>
          <w:sz w:val="20"/>
          <w:szCs w:val="20"/>
          <w:lang w:val="hy-AM"/>
        </w:rPr>
        <w:tab/>
      </w:r>
      <w:r>
        <w:rPr>
          <w:rFonts w:ascii="GHEA Grapalat" w:hAnsi="GHEA Grapalat" w:cs="Courier New"/>
          <w:sz w:val="20"/>
          <w:szCs w:val="20"/>
          <w:lang w:val="hy-AM"/>
        </w:rPr>
        <w:tab/>
      </w:r>
      <w:r>
        <w:rPr>
          <w:rFonts w:ascii="GHEA Grapalat" w:hAnsi="GHEA Grapalat" w:cs="Courier New"/>
          <w:sz w:val="20"/>
          <w:szCs w:val="20"/>
          <w:lang w:val="hy-AM"/>
        </w:rPr>
        <w:br/>
      </w:r>
      <w:r>
        <w:rPr>
          <w:rFonts w:ascii="GHEA Grapalat" w:hAnsi="GHEA Grapalat" w:cs="Courier New"/>
          <w:sz w:val="20"/>
          <w:szCs w:val="20"/>
          <w:lang w:val="hy-AM"/>
        </w:rPr>
        <w:br/>
      </w:r>
      <w:r>
        <w:rPr>
          <w:rFonts w:ascii="GHEA Grapalat" w:hAnsi="GHEA Grapalat" w:cs="Courier New"/>
          <w:sz w:val="20"/>
          <w:szCs w:val="20"/>
          <w:lang w:val="hy-AM"/>
        </w:rPr>
        <w:br/>
      </w:r>
    </w:p>
    <w:p w:rsidR="006F2F60" w:rsidRDefault="006F2F60" w:rsidP="006F2F60">
      <w:pPr>
        <w:pStyle w:val="NormalWeb"/>
        <w:jc w:val="center"/>
        <w:rPr>
          <w:rFonts w:ascii="GHEA Grapalat" w:hAnsi="GHEA Grapalat"/>
          <w:lang w:val="en-US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en-US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</w:r>
      <w:r>
        <w:rPr>
          <w:rStyle w:val="Strong"/>
          <w:rFonts w:ascii="GHEA Grapalat" w:hAnsi="GHEA Grapalat"/>
          <w:sz w:val="22"/>
          <w:szCs w:val="22"/>
          <w:lang w:val="hy-AM"/>
        </w:rPr>
        <w:tab/>
        <w:t>ՎԱՀԱԳՆ ԳԵՎՈՐԳՅԱՆ</w:t>
      </w:r>
    </w:p>
    <w:p w:rsidR="00E43AE7" w:rsidRPr="006F2F60" w:rsidRDefault="00E43AE7" w:rsidP="006F2F60"/>
    <w:sectPr w:rsidR="00E43AE7" w:rsidRPr="006F2F60" w:rsidSect="00B56845">
      <w:pgSz w:w="11906" w:h="16838"/>
      <w:pgMar w:top="1134" w:right="850" w:bottom="1134" w:left="1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1B2025"/>
    <w:rsid w:val="00425A98"/>
    <w:rsid w:val="00464BEE"/>
    <w:rsid w:val="0059470C"/>
    <w:rsid w:val="005F7B29"/>
    <w:rsid w:val="006F2F60"/>
    <w:rsid w:val="00986AAA"/>
    <w:rsid w:val="00B56845"/>
    <w:rsid w:val="00CE5521"/>
    <w:rsid w:val="00E43AE7"/>
    <w:rsid w:val="00E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11</cp:revision>
  <dcterms:created xsi:type="dcterms:W3CDTF">2020-11-27T07:15:00Z</dcterms:created>
  <dcterms:modified xsi:type="dcterms:W3CDTF">2020-12-07T15:32:00Z</dcterms:modified>
</cp:coreProperties>
</file>