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D02" w:rsidRPr="0034062B" w:rsidRDefault="00BB4AFB" w:rsidP="00510EEE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ru-RU"/>
        </w:rPr>
      </w:pPr>
      <w:r w:rsidRPr="0034062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ab/>
      </w:r>
      <w:r w:rsidRPr="0034062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ab/>
      </w:r>
      <w:r w:rsidRPr="0034062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ab/>
      </w:r>
      <w:r w:rsidRPr="0034062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ab/>
      </w:r>
      <w:r w:rsidRPr="0034062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ab/>
      </w:r>
      <w:r w:rsidRPr="0034062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ab/>
      </w:r>
      <w:r w:rsidRPr="0034062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ab/>
      </w:r>
      <w:r w:rsidRPr="0034062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ab/>
      </w:r>
      <w:r w:rsidR="00AA1B93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                         </w:t>
      </w:r>
      <w:r w:rsidR="00DB3D02" w:rsidRPr="0034062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Հավելված</w:t>
      </w:r>
    </w:p>
    <w:p w:rsidR="00166753" w:rsidRDefault="00AA1B93" w:rsidP="00AA1B93">
      <w:pPr>
        <w:spacing w:after="0" w:line="240" w:lineRule="auto"/>
        <w:jc w:val="center"/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        </w:t>
      </w:r>
      <w:r w:rsidR="00166753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Աբովյան համայնքի</w:t>
      </w:r>
    </w:p>
    <w:p w:rsidR="00DB3D02" w:rsidRPr="0034062B" w:rsidRDefault="00B53643" w:rsidP="00B53643">
      <w:pPr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          </w:t>
      </w:r>
      <w:r w:rsidR="00AA1B93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ա</w:t>
      </w:r>
      <w:r w:rsidR="00166753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վագանու </w:t>
      </w:r>
      <w:r w:rsidR="00510EEE" w:rsidRPr="0034062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2022 </w:t>
      </w:r>
      <w:r w:rsidR="00510EEE" w:rsidRPr="00391F2C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թվականի</w:t>
      </w:r>
      <w:r w:rsidR="00510EEE" w:rsidRPr="0034062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 </w:t>
      </w:r>
      <w:r w:rsidR="00DB3D02" w:rsidRPr="0034062B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ru-RU"/>
        </w:rPr>
        <w:t xml:space="preserve"> </w:t>
      </w:r>
    </w:p>
    <w:p w:rsidR="00DB3D02" w:rsidRPr="0034062B" w:rsidRDefault="00AA1B93" w:rsidP="00510EEE">
      <w:pPr>
        <w:spacing w:line="240" w:lineRule="auto"/>
        <w:jc w:val="right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bidi="hy-AM"/>
        </w:rPr>
      </w:pP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նոյեմբերի 17-</w:t>
      </w:r>
      <w:r w:rsidR="00DB3D02" w:rsidRPr="0034062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ի</w:t>
      </w:r>
      <w:r w:rsidR="00DB3D02" w:rsidRPr="0034062B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ru-RU"/>
        </w:rPr>
        <w:t xml:space="preserve"> N</w:t>
      </w:r>
      <w:r w:rsidR="004F3161" w:rsidRPr="0034062B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ru-RU"/>
        </w:rPr>
        <w:t>166-Ա</w:t>
      </w:r>
      <w:r w:rsidR="00DB3D02" w:rsidRPr="0034062B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ru-RU"/>
        </w:rPr>
        <w:t xml:space="preserve"> </w:t>
      </w:r>
      <w:r w:rsidR="00DB3D02" w:rsidRPr="0034062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որոշման</w:t>
      </w:r>
    </w:p>
    <w:p w:rsidR="001D26B4" w:rsidRPr="0034062B" w:rsidRDefault="001D26B4" w:rsidP="00F3744A">
      <w:pPr>
        <w:spacing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</w:pPr>
      <w:r w:rsidRPr="0034062B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bidi="hy-AM"/>
        </w:rPr>
        <w:t>ՆԱԽԱԳԾՄԱՆ</w:t>
      </w:r>
      <w:r w:rsidRPr="0034062B">
        <w:rPr>
          <w:rFonts w:ascii="GHEA Grapalat" w:hAnsi="GHEA Grapalat"/>
          <w:b/>
          <w:bCs/>
          <w:color w:val="000000" w:themeColor="text1"/>
          <w:sz w:val="24"/>
          <w:szCs w:val="24"/>
          <w:lang w:val="hy-AM" w:bidi="hy-AM"/>
        </w:rPr>
        <w:t xml:space="preserve"> </w:t>
      </w:r>
      <w:r w:rsidRPr="0034062B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bidi="hy-AM"/>
        </w:rPr>
        <w:t>ԱՌԱՋԱԴՐԱՆՔ</w:t>
      </w:r>
    </w:p>
    <w:p w:rsidR="00F3744A" w:rsidRPr="0034062B" w:rsidRDefault="001D26B4" w:rsidP="00F3744A">
      <w:pPr>
        <w:spacing w:line="240" w:lineRule="auto"/>
        <w:contextualSpacing/>
        <w:jc w:val="center"/>
        <w:rPr>
          <w:rFonts w:ascii="GHEA Grapalat" w:hAnsi="GHEA Grapalat"/>
          <w:b/>
          <w:bCs/>
          <w:i/>
          <w:color w:val="000000" w:themeColor="text1"/>
          <w:sz w:val="24"/>
          <w:szCs w:val="24"/>
          <w:lang w:val="hy-AM" w:bidi="hy-AM"/>
        </w:rPr>
      </w:pPr>
      <w:r w:rsidRPr="0034062B">
        <w:rPr>
          <w:rFonts w:ascii="GHEA Grapalat" w:hAnsi="GHEA Grapalat" w:cs="Sylfaen"/>
          <w:b/>
          <w:bCs/>
          <w:i/>
          <w:color w:val="000000" w:themeColor="text1"/>
          <w:sz w:val="24"/>
          <w:szCs w:val="24"/>
          <w:lang w:val="hy-AM" w:bidi="hy-AM"/>
        </w:rPr>
        <w:t>Կոտայքի</w:t>
      </w:r>
      <w:r w:rsidRPr="0034062B">
        <w:rPr>
          <w:rFonts w:ascii="GHEA Grapalat" w:hAnsi="GHEA Grapalat"/>
          <w:b/>
          <w:bCs/>
          <w:i/>
          <w:color w:val="000000" w:themeColor="text1"/>
          <w:sz w:val="24"/>
          <w:szCs w:val="24"/>
          <w:lang w:val="hy-AM" w:bidi="hy-AM"/>
        </w:rPr>
        <w:t xml:space="preserve"> </w:t>
      </w:r>
      <w:r w:rsidRPr="0034062B">
        <w:rPr>
          <w:rFonts w:ascii="GHEA Grapalat" w:hAnsi="GHEA Grapalat" w:cs="Sylfaen"/>
          <w:b/>
          <w:bCs/>
          <w:i/>
          <w:color w:val="000000" w:themeColor="text1"/>
          <w:sz w:val="24"/>
          <w:szCs w:val="24"/>
          <w:lang w:val="hy-AM" w:bidi="hy-AM"/>
        </w:rPr>
        <w:t>մարզի</w:t>
      </w:r>
      <w:r w:rsidRPr="0034062B">
        <w:rPr>
          <w:rFonts w:ascii="GHEA Grapalat" w:hAnsi="GHEA Grapalat"/>
          <w:b/>
          <w:bCs/>
          <w:i/>
          <w:color w:val="000000" w:themeColor="text1"/>
          <w:sz w:val="24"/>
          <w:szCs w:val="24"/>
          <w:lang w:val="hy-AM" w:bidi="hy-AM"/>
        </w:rPr>
        <w:t xml:space="preserve"> </w:t>
      </w:r>
      <w:r w:rsidRPr="0034062B">
        <w:rPr>
          <w:rFonts w:ascii="GHEA Grapalat" w:hAnsi="GHEA Grapalat" w:cs="Sylfaen"/>
          <w:b/>
          <w:bCs/>
          <w:i/>
          <w:color w:val="000000" w:themeColor="text1"/>
          <w:sz w:val="24"/>
          <w:szCs w:val="24"/>
          <w:lang w:val="hy-AM" w:bidi="hy-AM"/>
        </w:rPr>
        <w:t>միկրոռեգիոնալ</w:t>
      </w:r>
      <w:r w:rsidRPr="0034062B">
        <w:rPr>
          <w:rFonts w:ascii="GHEA Grapalat" w:hAnsi="GHEA Grapalat"/>
          <w:b/>
          <w:bCs/>
          <w:i/>
          <w:color w:val="000000" w:themeColor="text1"/>
          <w:sz w:val="24"/>
          <w:szCs w:val="24"/>
          <w:lang w:val="hy-AM" w:bidi="hy-AM"/>
        </w:rPr>
        <w:t xml:space="preserve"> </w:t>
      </w:r>
      <w:r w:rsidRPr="0034062B">
        <w:rPr>
          <w:rFonts w:ascii="GHEA Grapalat" w:hAnsi="GHEA Grapalat" w:cs="Sylfaen"/>
          <w:b/>
          <w:bCs/>
          <w:i/>
          <w:color w:val="000000" w:themeColor="text1"/>
          <w:sz w:val="24"/>
          <w:szCs w:val="24"/>
          <w:lang w:val="hy-AM" w:bidi="hy-AM"/>
        </w:rPr>
        <w:t>մակարդակի</w:t>
      </w:r>
      <w:r w:rsidRPr="0034062B">
        <w:rPr>
          <w:rFonts w:ascii="GHEA Grapalat" w:hAnsi="GHEA Grapalat"/>
          <w:b/>
          <w:bCs/>
          <w:i/>
          <w:color w:val="000000" w:themeColor="text1"/>
          <w:sz w:val="24"/>
          <w:szCs w:val="24"/>
          <w:lang w:val="hy-AM" w:bidi="hy-AM"/>
        </w:rPr>
        <w:t xml:space="preserve"> </w:t>
      </w:r>
      <w:r w:rsidRPr="0034062B">
        <w:rPr>
          <w:rFonts w:ascii="GHEA Grapalat" w:hAnsi="GHEA Grapalat" w:cs="Sylfaen"/>
          <w:b/>
          <w:bCs/>
          <w:i/>
          <w:color w:val="000000" w:themeColor="text1"/>
          <w:sz w:val="24"/>
          <w:szCs w:val="24"/>
          <w:lang w:val="hy-AM" w:bidi="hy-AM"/>
        </w:rPr>
        <w:t>համակցված</w:t>
      </w:r>
      <w:r w:rsidRPr="0034062B">
        <w:rPr>
          <w:rFonts w:ascii="GHEA Grapalat" w:hAnsi="GHEA Grapalat"/>
          <w:b/>
          <w:bCs/>
          <w:i/>
          <w:color w:val="000000" w:themeColor="text1"/>
          <w:sz w:val="24"/>
          <w:szCs w:val="24"/>
          <w:lang w:val="hy-AM" w:bidi="hy-AM"/>
        </w:rPr>
        <w:t xml:space="preserve"> </w:t>
      </w:r>
      <w:r w:rsidRPr="0034062B">
        <w:rPr>
          <w:rFonts w:ascii="GHEA Grapalat" w:hAnsi="GHEA Grapalat" w:cs="Sylfaen"/>
          <w:b/>
          <w:bCs/>
          <w:i/>
          <w:color w:val="000000" w:themeColor="text1"/>
          <w:sz w:val="24"/>
          <w:szCs w:val="24"/>
          <w:lang w:val="hy-AM" w:bidi="hy-AM"/>
        </w:rPr>
        <w:t>տարածական</w:t>
      </w:r>
      <w:r w:rsidRPr="0034062B">
        <w:rPr>
          <w:rFonts w:ascii="GHEA Grapalat" w:hAnsi="GHEA Grapalat"/>
          <w:b/>
          <w:bCs/>
          <w:i/>
          <w:color w:val="000000" w:themeColor="text1"/>
          <w:sz w:val="24"/>
          <w:szCs w:val="24"/>
          <w:lang w:val="hy-AM" w:bidi="hy-AM"/>
        </w:rPr>
        <w:t xml:space="preserve"> </w:t>
      </w:r>
    </w:p>
    <w:p w:rsidR="001D26B4" w:rsidRPr="00391F2C" w:rsidRDefault="001D26B4" w:rsidP="00F3744A">
      <w:pPr>
        <w:spacing w:line="240" w:lineRule="auto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 w:bidi="hy-AM"/>
        </w:rPr>
      </w:pPr>
      <w:r w:rsidRPr="0034062B">
        <w:rPr>
          <w:rFonts w:ascii="GHEA Grapalat" w:hAnsi="GHEA Grapalat" w:cs="Sylfaen"/>
          <w:b/>
          <w:bCs/>
          <w:i/>
          <w:color w:val="000000" w:themeColor="text1"/>
          <w:sz w:val="24"/>
          <w:szCs w:val="24"/>
          <w:lang w:val="hy-AM" w:bidi="hy-AM"/>
        </w:rPr>
        <w:t>պլանավորման</w:t>
      </w:r>
      <w:r w:rsidRPr="0034062B">
        <w:rPr>
          <w:rFonts w:ascii="GHEA Grapalat" w:hAnsi="GHEA Grapalat"/>
          <w:b/>
          <w:bCs/>
          <w:i/>
          <w:color w:val="000000" w:themeColor="text1"/>
          <w:sz w:val="24"/>
          <w:szCs w:val="24"/>
          <w:lang w:val="hy-AM" w:bidi="hy-AM"/>
        </w:rPr>
        <w:t xml:space="preserve"> </w:t>
      </w:r>
      <w:r w:rsidRPr="0034062B">
        <w:rPr>
          <w:rFonts w:ascii="GHEA Grapalat" w:hAnsi="GHEA Grapalat" w:cs="Sylfaen"/>
          <w:b/>
          <w:bCs/>
          <w:i/>
          <w:color w:val="000000" w:themeColor="text1"/>
          <w:sz w:val="24"/>
          <w:szCs w:val="24"/>
          <w:lang w:val="hy-AM" w:bidi="hy-AM"/>
        </w:rPr>
        <w:t>փաստաթղթերի</w:t>
      </w:r>
      <w:r w:rsidRPr="0034062B">
        <w:rPr>
          <w:rFonts w:ascii="GHEA Grapalat" w:hAnsi="GHEA Grapalat"/>
          <w:b/>
          <w:bCs/>
          <w:i/>
          <w:color w:val="000000" w:themeColor="text1"/>
          <w:sz w:val="24"/>
          <w:szCs w:val="24"/>
          <w:lang w:val="hy-AM" w:bidi="hy-AM"/>
        </w:rPr>
        <w:t xml:space="preserve"> </w:t>
      </w:r>
      <w:r w:rsidRPr="0034062B">
        <w:rPr>
          <w:rFonts w:ascii="GHEA Grapalat" w:hAnsi="GHEA Grapalat" w:cs="Sylfaen"/>
          <w:b/>
          <w:bCs/>
          <w:i/>
          <w:color w:val="000000" w:themeColor="text1"/>
          <w:sz w:val="24"/>
          <w:szCs w:val="24"/>
          <w:lang w:val="hy-AM" w:bidi="hy-AM"/>
        </w:rPr>
        <w:t>նախագծերի</w:t>
      </w:r>
      <w:r w:rsidRPr="0034062B">
        <w:rPr>
          <w:rFonts w:ascii="GHEA Grapalat" w:hAnsi="GHEA Grapalat"/>
          <w:b/>
          <w:bCs/>
          <w:i/>
          <w:color w:val="000000" w:themeColor="text1"/>
          <w:sz w:val="24"/>
          <w:szCs w:val="24"/>
          <w:lang w:val="hy-AM" w:bidi="hy-AM"/>
        </w:rPr>
        <w:t xml:space="preserve"> </w:t>
      </w:r>
      <w:r w:rsidRPr="0034062B">
        <w:rPr>
          <w:rFonts w:ascii="GHEA Grapalat" w:hAnsi="GHEA Grapalat" w:cs="Sylfaen"/>
          <w:b/>
          <w:bCs/>
          <w:i/>
          <w:color w:val="000000" w:themeColor="text1"/>
          <w:sz w:val="24"/>
          <w:szCs w:val="24"/>
          <w:lang w:val="hy-AM" w:bidi="hy-AM"/>
        </w:rPr>
        <w:t>մշակման</w:t>
      </w:r>
      <w:r w:rsidR="00F3744A" w:rsidRPr="00391F2C">
        <w:rPr>
          <w:rFonts w:ascii="GHEA Grapalat" w:hAnsi="GHEA Grapalat" w:cs="Sylfaen"/>
          <w:bCs/>
          <w:color w:val="000000" w:themeColor="text1"/>
          <w:sz w:val="24"/>
          <w:szCs w:val="24"/>
          <w:lang w:val="hy-AM" w:bidi="hy-AM"/>
        </w:rPr>
        <w:t xml:space="preserve"> </w:t>
      </w:r>
    </w:p>
    <w:p w:rsidR="001D26B4" w:rsidRPr="0034062B" w:rsidRDefault="00F3744A" w:rsidP="00F3744A">
      <w:pPr>
        <w:spacing w:line="240" w:lineRule="auto"/>
        <w:jc w:val="center"/>
        <w:rPr>
          <w:rFonts w:ascii="GHEA Grapalat" w:hAnsi="GHEA Grapalat"/>
          <w:bCs/>
          <w:color w:val="000000" w:themeColor="text1"/>
          <w:sz w:val="24"/>
          <w:szCs w:val="24"/>
          <w:lang w:val="hy-AM" w:bidi="hy-AM"/>
        </w:rPr>
      </w:pPr>
      <w:bookmarkStart w:id="0" w:name="bookmark16"/>
      <w:r w:rsidRPr="0034062B">
        <w:rPr>
          <w:rFonts w:ascii="GHEA Grapalat" w:hAnsi="GHEA Grapalat" w:cs="Sylfaen"/>
          <w:bCs/>
          <w:color w:val="000000" w:themeColor="text1"/>
          <w:sz w:val="24"/>
          <w:szCs w:val="24"/>
          <w:lang w:val="hy-AM" w:bidi="hy-AM"/>
        </w:rPr>
        <w:t>Կոտայք-</w:t>
      </w:r>
      <w:r w:rsidR="001D26B4" w:rsidRPr="0034062B">
        <w:rPr>
          <w:rFonts w:ascii="GHEA Grapalat" w:hAnsi="GHEA Grapalat"/>
          <w:bCs/>
          <w:color w:val="000000" w:themeColor="text1"/>
          <w:sz w:val="24"/>
          <w:szCs w:val="24"/>
          <w:lang w:val="hy-AM" w:bidi="hy-AM"/>
        </w:rPr>
        <w:t>2</w:t>
      </w:r>
      <w:bookmarkEnd w:id="0"/>
    </w:p>
    <w:p w:rsidR="001D26B4" w:rsidRPr="00391F2C" w:rsidRDefault="001D26B4" w:rsidP="00F3744A">
      <w:pPr>
        <w:spacing w:line="240" w:lineRule="auto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 w:bidi="hy-AM"/>
        </w:rPr>
      </w:pPr>
      <w:r w:rsidRPr="0034062B">
        <w:rPr>
          <w:rFonts w:ascii="GHEA Grapalat" w:hAnsi="GHEA Grapalat" w:cs="Sylfaen"/>
          <w:bCs/>
          <w:color w:val="000000" w:themeColor="text1"/>
          <w:sz w:val="24"/>
          <w:szCs w:val="24"/>
          <w:lang w:val="hy-AM" w:bidi="hy-AM"/>
        </w:rPr>
        <w:t>Կոտայքի</w:t>
      </w:r>
      <w:r w:rsidRPr="0034062B">
        <w:rPr>
          <w:rFonts w:ascii="GHEA Grapalat" w:hAnsi="GHEA Grapalat"/>
          <w:bCs/>
          <w:color w:val="000000" w:themeColor="text1"/>
          <w:sz w:val="24"/>
          <w:szCs w:val="24"/>
          <w:lang w:val="hy-AM" w:bidi="hy-AM"/>
        </w:rPr>
        <w:t xml:space="preserve"> </w:t>
      </w:r>
      <w:r w:rsidRPr="0034062B">
        <w:rPr>
          <w:rFonts w:ascii="GHEA Grapalat" w:hAnsi="GHEA Grapalat" w:cs="Sylfaen"/>
          <w:bCs/>
          <w:color w:val="000000" w:themeColor="text1"/>
          <w:sz w:val="24"/>
          <w:szCs w:val="24"/>
          <w:lang w:val="hy-AM" w:bidi="hy-AM"/>
        </w:rPr>
        <w:t>տարածաշրջան</w:t>
      </w:r>
    </w:p>
    <w:p w:rsidR="00115AAF" w:rsidRPr="0034062B" w:rsidRDefault="00115AAF" w:rsidP="00F3744A">
      <w:pPr>
        <w:spacing w:line="240" w:lineRule="auto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 w:bidi="hy-AM"/>
        </w:rPr>
      </w:pPr>
    </w:p>
    <w:p w:rsidR="0030796C" w:rsidRPr="00391F2C" w:rsidRDefault="0030796C" w:rsidP="001D26B4">
      <w:pPr>
        <w:spacing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ab/>
        <w:t>1</w:t>
      </w:r>
      <w:r w:rsidRPr="00391F2C">
        <w:rPr>
          <w:rFonts w:ascii="MS Mincho" w:eastAsia="MS Mincho" w:hAnsi="MS Mincho" w:cs="MS Mincho" w:hint="eastAsia"/>
          <w:b/>
          <w:color w:val="000000" w:themeColor="text1"/>
          <w:sz w:val="24"/>
          <w:szCs w:val="24"/>
          <w:lang w:val="hy-AM" w:bidi="hy-AM"/>
        </w:rPr>
        <w:t>․</w:t>
      </w:r>
      <w:r w:rsidR="00F3744A"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ab/>
      </w: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 xml:space="preserve">Համայնքի անվանումը </w:t>
      </w:r>
    </w:p>
    <w:p w:rsidR="001D26B4" w:rsidRPr="00391F2C" w:rsidRDefault="00843788" w:rsidP="001D26B4">
      <w:pPr>
        <w:spacing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bidi="hy-AM"/>
        </w:rPr>
        <w:tab/>
      </w:r>
      <w:r w:rsidR="001D26B4" w:rsidRPr="00391F2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bidi="hy-AM"/>
        </w:rPr>
        <w:t>Աբովյան</w:t>
      </w:r>
      <w:r w:rsidR="001D26B4" w:rsidRPr="00391F2C">
        <w:rPr>
          <w:rFonts w:ascii="GHEA Grapalat" w:hAnsi="GHEA Grapalat"/>
          <w:b/>
          <w:bCs/>
          <w:color w:val="000000" w:themeColor="text1"/>
          <w:sz w:val="24"/>
          <w:szCs w:val="24"/>
          <w:lang w:val="hy-AM" w:bidi="hy-AM"/>
        </w:rPr>
        <w:t xml:space="preserve"> </w:t>
      </w:r>
      <w:r w:rsidR="001D26B4" w:rsidRPr="00391F2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bidi="hy-AM"/>
        </w:rPr>
        <w:t>խոշորացված</w:t>
      </w:r>
      <w:r w:rsidR="001D26B4" w:rsidRPr="00391F2C">
        <w:rPr>
          <w:rFonts w:ascii="GHEA Grapalat" w:hAnsi="GHEA Grapalat"/>
          <w:b/>
          <w:bCs/>
          <w:color w:val="000000" w:themeColor="text1"/>
          <w:sz w:val="24"/>
          <w:szCs w:val="24"/>
          <w:lang w:val="hy-AM" w:bidi="hy-AM"/>
        </w:rPr>
        <w:t xml:space="preserve"> </w:t>
      </w:r>
      <w:r w:rsidR="001D26B4" w:rsidRPr="00391F2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bidi="hy-AM"/>
        </w:rPr>
        <w:t>համայնք</w:t>
      </w:r>
      <w:r w:rsidR="001D26B4" w:rsidRPr="00391F2C">
        <w:rPr>
          <w:rFonts w:ascii="GHEA Grapalat" w:hAnsi="GHEA Grapalat"/>
          <w:b/>
          <w:bCs/>
          <w:color w:val="000000" w:themeColor="text1"/>
          <w:sz w:val="24"/>
          <w:szCs w:val="24"/>
          <w:lang w:val="hy-AM" w:bidi="hy-AM"/>
        </w:rPr>
        <w:t xml:space="preserve"> </w:t>
      </w:r>
      <w:r w:rsidR="00F3744A" w:rsidRPr="00391F2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bidi="hy-AM"/>
        </w:rPr>
        <w:t>և</w:t>
      </w:r>
      <w:r w:rsidR="001D26B4" w:rsidRPr="00391F2C">
        <w:rPr>
          <w:rFonts w:ascii="GHEA Grapalat" w:hAnsi="GHEA Grapalat"/>
          <w:b/>
          <w:bCs/>
          <w:color w:val="000000" w:themeColor="text1"/>
          <w:sz w:val="24"/>
          <w:szCs w:val="24"/>
          <w:lang w:val="hy-AM" w:bidi="hy-AM"/>
        </w:rPr>
        <w:t xml:space="preserve"> </w:t>
      </w:r>
      <w:r w:rsidR="001D26B4" w:rsidRPr="00391F2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bidi="hy-AM"/>
        </w:rPr>
        <w:t>Արզնի</w:t>
      </w:r>
      <w:r w:rsidR="001D26B4" w:rsidRPr="00391F2C">
        <w:rPr>
          <w:rFonts w:ascii="GHEA Grapalat" w:hAnsi="GHEA Grapalat"/>
          <w:b/>
          <w:bCs/>
          <w:color w:val="000000" w:themeColor="text1"/>
          <w:sz w:val="24"/>
          <w:szCs w:val="24"/>
          <w:lang w:val="hy-AM" w:bidi="hy-AM"/>
        </w:rPr>
        <w:t xml:space="preserve"> </w:t>
      </w:r>
      <w:r w:rsidR="001D26B4" w:rsidRPr="00391F2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bidi="hy-AM"/>
        </w:rPr>
        <w:t>համայնք</w:t>
      </w:r>
      <w:r w:rsidR="001D26B4" w:rsidRPr="00391F2C">
        <w:rPr>
          <w:rFonts w:ascii="GHEA Grapalat" w:hAnsi="GHEA Grapalat"/>
          <w:bCs/>
          <w:color w:val="000000" w:themeColor="text1"/>
          <w:sz w:val="24"/>
          <w:szCs w:val="24"/>
          <w:lang w:val="hy-AM" w:bidi="hy-AM"/>
        </w:rPr>
        <w:t xml:space="preserve"> - </w:t>
      </w:r>
      <w:r w:rsidR="001D26B4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Աբովյան</w:t>
      </w:r>
      <w:r w:rsidR="001D26B4"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t xml:space="preserve"> </w:t>
      </w:r>
      <w:r w:rsidR="001D26B4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քաղաք</w:t>
      </w:r>
      <w:r w:rsidR="001D26B4"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t xml:space="preserve">, </w:t>
      </w:r>
      <w:r w:rsidR="001D26B4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Ա</w:t>
      </w:r>
      <w:r w:rsidR="00F3744A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ռ</w:t>
      </w:r>
      <w:r w:rsidR="001D26B4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ինջ</w:t>
      </w:r>
      <w:r w:rsidR="001D26B4"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t xml:space="preserve">, </w:t>
      </w:r>
      <w:r w:rsidR="001D26B4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Արամուս</w:t>
      </w:r>
      <w:r w:rsidR="001D26B4"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t xml:space="preserve">, </w:t>
      </w:r>
      <w:r w:rsidR="00F3744A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Բալ</w:t>
      </w:r>
      <w:r w:rsidR="001D26B4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ահովիտ</w:t>
      </w:r>
      <w:r w:rsidR="001D26B4"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t xml:space="preserve">, </w:t>
      </w:r>
      <w:r w:rsidR="001D26B4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Գեղաշեն</w:t>
      </w:r>
      <w:r w:rsidR="001D26B4"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t xml:space="preserve">, </w:t>
      </w:r>
      <w:r w:rsidR="001D26B4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Գետարգել</w:t>
      </w:r>
      <w:r w:rsidR="001D26B4"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t xml:space="preserve">, </w:t>
      </w:r>
      <w:r w:rsidR="001D26B4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Կաթնաղբյուր</w:t>
      </w:r>
      <w:r w:rsidR="001D26B4"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t xml:space="preserve">, </w:t>
      </w:r>
      <w:r w:rsidR="001D26B4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Կամարիս</w:t>
      </w:r>
      <w:r w:rsidR="001D26B4"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t xml:space="preserve">, </w:t>
      </w:r>
      <w:r w:rsidR="001D26B4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Մայակովսկի</w:t>
      </w:r>
      <w:r w:rsidR="001D26B4"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t xml:space="preserve">, </w:t>
      </w:r>
      <w:r w:rsidR="001D26B4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Պտղնի</w:t>
      </w:r>
      <w:r w:rsidR="001D26B4"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t xml:space="preserve">, </w:t>
      </w:r>
      <w:r w:rsidR="001D26B4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Վերին</w:t>
      </w:r>
      <w:r w:rsidR="001D26B4"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t xml:space="preserve"> </w:t>
      </w:r>
      <w:r w:rsidR="001D26B4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Պտղնի</w:t>
      </w:r>
      <w:r w:rsidR="00F3744A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 xml:space="preserve"> /11 բնակավայր/ </w:t>
      </w:r>
      <w:r w:rsidR="003915F1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>և</w:t>
      </w:r>
      <w:r w:rsidR="001D26B4" w:rsidRPr="00391F2C">
        <w:rPr>
          <w:rFonts w:ascii="GHEA Grapalat" w:hAnsi="GHEA Grapalat" w:cs="Sylfaen"/>
          <w:color w:val="000000" w:themeColor="text1"/>
          <w:sz w:val="24"/>
          <w:szCs w:val="24"/>
          <w:lang w:val="hy-AM" w:bidi="hy-AM"/>
        </w:rPr>
        <w:t xml:space="preserve"> Արզնի</w:t>
      </w:r>
      <w:r w:rsidR="001D26B4" w:rsidRPr="00391F2C">
        <w:rPr>
          <w:rFonts w:ascii="GHEA Grapalat" w:hAnsi="GHEA Grapalat"/>
          <w:bCs/>
          <w:color w:val="000000" w:themeColor="text1"/>
          <w:sz w:val="24"/>
          <w:szCs w:val="24"/>
          <w:lang w:val="hy-AM" w:bidi="hy-AM"/>
        </w:rPr>
        <w:t xml:space="preserve"> </w:t>
      </w:r>
      <w:r w:rsidR="001D26B4" w:rsidRPr="00391F2C">
        <w:rPr>
          <w:rFonts w:ascii="GHEA Grapalat" w:hAnsi="GHEA Grapalat" w:cs="Sylfaen"/>
          <w:bCs/>
          <w:color w:val="000000" w:themeColor="text1"/>
          <w:sz w:val="24"/>
          <w:szCs w:val="24"/>
          <w:lang w:val="hy-AM" w:bidi="hy-AM"/>
        </w:rPr>
        <w:t>համայնք</w:t>
      </w:r>
      <w:r w:rsidR="001D26B4"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t>:</w:t>
      </w:r>
    </w:p>
    <w:p w:rsidR="00751538" w:rsidRPr="00391F2C" w:rsidRDefault="00F3744A" w:rsidP="001D26B4">
      <w:pPr>
        <w:spacing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ab/>
      </w:r>
      <w:r w:rsidR="0030796C"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>2</w:t>
      </w:r>
      <w:r w:rsidRPr="00391F2C">
        <w:rPr>
          <w:rFonts w:ascii="MS Mincho" w:eastAsia="MS Mincho" w:hAnsi="MS Mincho" w:cs="MS Mincho" w:hint="eastAsia"/>
          <w:b/>
          <w:color w:val="000000" w:themeColor="text1"/>
          <w:sz w:val="24"/>
          <w:szCs w:val="24"/>
          <w:lang w:val="hy-AM" w:bidi="hy-AM"/>
        </w:rPr>
        <w:t>․</w:t>
      </w: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ab/>
      </w:r>
      <w:r w:rsidR="00751538"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>Համայնքների հիմնական բնութագրերը</w:t>
      </w:r>
    </w:p>
    <w:tbl>
      <w:tblPr>
        <w:tblStyle w:val="-15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3143"/>
        <w:gridCol w:w="3144"/>
      </w:tblGrid>
      <w:tr w:rsidR="00D518DA" w:rsidRPr="00AA1B93" w:rsidTr="00412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:rsidR="00D518DA" w:rsidRPr="00391F2C" w:rsidRDefault="00751538" w:rsidP="004123A0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N</w:t>
            </w:r>
          </w:p>
        </w:tc>
        <w:tc>
          <w:tcPr>
            <w:tcW w:w="3260" w:type="dxa"/>
            <w:vAlign w:val="center"/>
          </w:tcPr>
          <w:p w:rsidR="00D518DA" w:rsidRPr="00391F2C" w:rsidRDefault="004123A0" w:rsidP="00412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 xml:space="preserve">ՀՀ </w:t>
            </w:r>
            <w:proofErr w:type="spellStart"/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>համայնքներ</w:t>
            </w:r>
            <w:proofErr w:type="spellEnd"/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 xml:space="preserve"> /Կոտայք-2/</w:t>
            </w:r>
          </w:p>
        </w:tc>
        <w:tc>
          <w:tcPr>
            <w:tcW w:w="3143" w:type="dxa"/>
            <w:vAlign w:val="center"/>
          </w:tcPr>
          <w:p w:rsidR="00751538" w:rsidRPr="00391F2C" w:rsidRDefault="004123A0" w:rsidP="00412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Բ</w:t>
            </w:r>
            <w:r w:rsidR="00751538"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նակչության թիվը'</w:t>
            </w:r>
          </w:p>
          <w:p w:rsidR="00D518DA" w:rsidRPr="00391F2C" w:rsidRDefault="00751538" w:rsidP="00412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գրանցված</w:t>
            </w:r>
            <w:r w:rsidR="00477034"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 xml:space="preserve"> </w:t>
            </w: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/ փաստացի,</w:t>
            </w:r>
          </w:p>
          <w:p w:rsidR="00751538" w:rsidRPr="00391F2C" w:rsidRDefault="00751538" w:rsidP="00412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(մարդ)</w:t>
            </w:r>
          </w:p>
        </w:tc>
        <w:tc>
          <w:tcPr>
            <w:tcW w:w="3144" w:type="dxa"/>
            <w:vAlign w:val="center"/>
          </w:tcPr>
          <w:p w:rsidR="004123A0" w:rsidRPr="00391F2C" w:rsidRDefault="004123A0" w:rsidP="00412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</w:p>
          <w:p w:rsidR="00D518DA" w:rsidRPr="00391F2C" w:rsidRDefault="004123A0" w:rsidP="00412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Հ</w:t>
            </w:r>
            <w:r w:rsidR="00751538"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ամայնքի վարչական սահմաններում ընդգրկված տարածքը, (հա)</w:t>
            </w:r>
          </w:p>
          <w:p w:rsidR="00751538" w:rsidRPr="00391F2C" w:rsidRDefault="00751538" w:rsidP="004123A0">
            <w:pPr>
              <w:ind w:firstLine="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51538" w:rsidRPr="00391F2C" w:rsidTr="005B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51538" w:rsidRPr="00391F2C" w:rsidRDefault="00751538" w:rsidP="00751538">
            <w:pPr>
              <w:jc w:val="both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</w:rPr>
            </w:pPr>
            <w:r w:rsidRPr="00391F2C"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751538" w:rsidRPr="00391F2C" w:rsidRDefault="00751538" w:rsidP="00751538">
            <w:pPr>
              <w:pStyle w:val="a9"/>
              <w:spacing w:after="0" w:line="240" w:lineRule="auto"/>
              <w:ind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color w:val="000000" w:themeColor="text1"/>
              </w:rPr>
              <w:t>Աբովյան</w:t>
            </w:r>
            <w:proofErr w:type="spellEnd"/>
            <w:r w:rsidRPr="00391F2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color w:val="000000" w:themeColor="text1"/>
              </w:rPr>
              <w:t>քաղաք</w:t>
            </w:r>
            <w:proofErr w:type="spellEnd"/>
          </w:p>
        </w:tc>
        <w:tc>
          <w:tcPr>
            <w:tcW w:w="3143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60159, 59990</w:t>
            </w:r>
          </w:p>
        </w:tc>
        <w:tc>
          <w:tcPr>
            <w:tcW w:w="3144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1112.98</w:t>
            </w:r>
          </w:p>
        </w:tc>
      </w:tr>
      <w:tr w:rsidR="00751538" w:rsidRPr="00391F2C" w:rsidTr="005B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51538" w:rsidRPr="00391F2C" w:rsidRDefault="00751538" w:rsidP="00751538">
            <w:pPr>
              <w:jc w:val="both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391F2C"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</w:tcPr>
          <w:p w:rsidR="00751538" w:rsidRPr="00391F2C" w:rsidRDefault="00751538" w:rsidP="00751538">
            <w:pPr>
              <w:pStyle w:val="a9"/>
              <w:spacing w:after="0" w:line="240" w:lineRule="auto"/>
              <w:ind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color w:val="000000" w:themeColor="text1"/>
              </w:rPr>
              <w:t>Աոինջ</w:t>
            </w:r>
            <w:proofErr w:type="spellEnd"/>
          </w:p>
        </w:tc>
        <w:tc>
          <w:tcPr>
            <w:tcW w:w="3143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6850, 6686</w:t>
            </w:r>
          </w:p>
        </w:tc>
        <w:tc>
          <w:tcPr>
            <w:tcW w:w="3144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1042.79</w:t>
            </w:r>
          </w:p>
        </w:tc>
      </w:tr>
      <w:tr w:rsidR="00751538" w:rsidRPr="00391F2C" w:rsidTr="005B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51538" w:rsidRPr="00391F2C" w:rsidRDefault="00751538" w:rsidP="00751538">
            <w:pPr>
              <w:jc w:val="both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391F2C"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</w:tcPr>
          <w:p w:rsidR="00751538" w:rsidRPr="00391F2C" w:rsidRDefault="00751538" w:rsidP="00751538">
            <w:pPr>
              <w:pStyle w:val="a9"/>
              <w:spacing w:after="0" w:line="240" w:lineRule="auto"/>
              <w:ind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color w:val="000000" w:themeColor="text1"/>
              </w:rPr>
              <w:t>Արամուս</w:t>
            </w:r>
            <w:proofErr w:type="spellEnd"/>
          </w:p>
        </w:tc>
        <w:tc>
          <w:tcPr>
            <w:tcW w:w="3143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3981, 3849</w:t>
            </w:r>
          </w:p>
        </w:tc>
        <w:tc>
          <w:tcPr>
            <w:tcW w:w="3144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1498.96</w:t>
            </w:r>
          </w:p>
        </w:tc>
      </w:tr>
      <w:tr w:rsidR="00751538" w:rsidRPr="00391F2C" w:rsidTr="005B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51538" w:rsidRPr="00391F2C" w:rsidRDefault="00751538" w:rsidP="00751538">
            <w:pPr>
              <w:jc w:val="both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391F2C"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260" w:type="dxa"/>
          </w:tcPr>
          <w:p w:rsidR="00751538" w:rsidRPr="00391F2C" w:rsidRDefault="00E23284" w:rsidP="00751538">
            <w:pPr>
              <w:pStyle w:val="a9"/>
              <w:spacing w:after="0" w:line="240" w:lineRule="auto"/>
              <w:ind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  <w:lang w:val="hy-AM"/>
              </w:rPr>
              <w:t>Բալ</w:t>
            </w:r>
            <w:proofErr w:type="spellStart"/>
            <w:r w:rsidR="00751538" w:rsidRPr="00391F2C">
              <w:rPr>
                <w:rFonts w:ascii="GHEA Grapalat" w:hAnsi="GHEA Grapalat"/>
                <w:color w:val="000000" w:themeColor="text1"/>
              </w:rPr>
              <w:t>ահովիտ</w:t>
            </w:r>
            <w:proofErr w:type="spellEnd"/>
          </w:p>
        </w:tc>
        <w:tc>
          <w:tcPr>
            <w:tcW w:w="3143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3717, 3577</w:t>
            </w:r>
          </w:p>
        </w:tc>
        <w:tc>
          <w:tcPr>
            <w:tcW w:w="3144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522.99</w:t>
            </w:r>
          </w:p>
        </w:tc>
      </w:tr>
      <w:tr w:rsidR="00751538" w:rsidRPr="00391F2C" w:rsidTr="005B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51538" w:rsidRPr="00391F2C" w:rsidRDefault="00751538" w:rsidP="00751538">
            <w:pPr>
              <w:jc w:val="both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391F2C"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3260" w:type="dxa"/>
          </w:tcPr>
          <w:p w:rsidR="00751538" w:rsidRPr="00391F2C" w:rsidRDefault="00751538" w:rsidP="00751538">
            <w:pPr>
              <w:pStyle w:val="a9"/>
              <w:spacing w:after="0" w:line="240" w:lineRule="auto"/>
              <w:ind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color w:val="000000" w:themeColor="text1"/>
              </w:rPr>
              <w:t>Գեղաշեն</w:t>
            </w:r>
            <w:proofErr w:type="spellEnd"/>
          </w:p>
        </w:tc>
        <w:tc>
          <w:tcPr>
            <w:tcW w:w="3143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4446,4384</w:t>
            </w:r>
          </w:p>
        </w:tc>
        <w:tc>
          <w:tcPr>
            <w:tcW w:w="3144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7178.82</w:t>
            </w:r>
          </w:p>
        </w:tc>
      </w:tr>
      <w:tr w:rsidR="00751538" w:rsidRPr="00391F2C" w:rsidTr="005B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51538" w:rsidRPr="00391F2C" w:rsidRDefault="00751538" w:rsidP="00751538">
            <w:pPr>
              <w:jc w:val="both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391F2C"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3260" w:type="dxa"/>
          </w:tcPr>
          <w:p w:rsidR="00751538" w:rsidRPr="00391F2C" w:rsidRDefault="00751538" w:rsidP="00751538">
            <w:pPr>
              <w:pStyle w:val="a9"/>
              <w:spacing w:after="0" w:line="240" w:lineRule="auto"/>
              <w:ind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color w:val="000000" w:themeColor="text1"/>
              </w:rPr>
              <w:t>Գետարգել</w:t>
            </w:r>
            <w:proofErr w:type="spellEnd"/>
          </w:p>
        </w:tc>
        <w:tc>
          <w:tcPr>
            <w:tcW w:w="3143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892, 887</w:t>
            </w:r>
          </w:p>
        </w:tc>
        <w:tc>
          <w:tcPr>
            <w:tcW w:w="3144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52.03</w:t>
            </w:r>
          </w:p>
        </w:tc>
      </w:tr>
      <w:tr w:rsidR="00751538" w:rsidRPr="00391F2C" w:rsidTr="005B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51538" w:rsidRPr="00391F2C" w:rsidRDefault="00751538" w:rsidP="00751538">
            <w:pPr>
              <w:jc w:val="both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391F2C"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3260" w:type="dxa"/>
          </w:tcPr>
          <w:p w:rsidR="00751538" w:rsidRPr="00391F2C" w:rsidRDefault="00751538" w:rsidP="00751538">
            <w:pPr>
              <w:pStyle w:val="a9"/>
              <w:spacing w:after="0" w:line="240" w:lineRule="auto"/>
              <w:ind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color w:val="000000" w:themeColor="text1"/>
              </w:rPr>
              <w:t>Կաթնաղբյուր</w:t>
            </w:r>
            <w:proofErr w:type="spellEnd"/>
          </w:p>
        </w:tc>
        <w:tc>
          <w:tcPr>
            <w:tcW w:w="3143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670, 720</w:t>
            </w:r>
          </w:p>
        </w:tc>
        <w:tc>
          <w:tcPr>
            <w:tcW w:w="3144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283.52</w:t>
            </w:r>
          </w:p>
        </w:tc>
      </w:tr>
      <w:tr w:rsidR="00751538" w:rsidRPr="00391F2C" w:rsidTr="005B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51538" w:rsidRPr="00391F2C" w:rsidRDefault="00751538" w:rsidP="00751538">
            <w:pPr>
              <w:jc w:val="both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391F2C"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</w:tcPr>
          <w:p w:rsidR="00751538" w:rsidRPr="00391F2C" w:rsidRDefault="00751538" w:rsidP="00751538">
            <w:pPr>
              <w:pStyle w:val="a9"/>
              <w:spacing w:after="0" w:line="240" w:lineRule="auto"/>
              <w:ind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color w:val="000000" w:themeColor="text1"/>
              </w:rPr>
              <w:t>Կամարիս</w:t>
            </w:r>
            <w:proofErr w:type="spellEnd"/>
          </w:p>
        </w:tc>
        <w:tc>
          <w:tcPr>
            <w:tcW w:w="3143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2358,2261</w:t>
            </w:r>
          </w:p>
        </w:tc>
        <w:tc>
          <w:tcPr>
            <w:tcW w:w="3144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3768.38</w:t>
            </w:r>
          </w:p>
        </w:tc>
      </w:tr>
      <w:tr w:rsidR="00751538" w:rsidRPr="00391F2C" w:rsidTr="005B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51538" w:rsidRPr="00391F2C" w:rsidRDefault="00751538" w:rsidP="00751538">
            <w:pPr>
              <w:jc w:val="both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391F2C"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3260" w:type="dxa"/>
          </w:tcPr>
          <w:p w:rsidR="00751538" w:rsidRPr="00391F2C" w:rsidRDefault="00751538" w:rsidP="00751538">
            <w:pPr>
              <w:pStyle w:val="a9"/>
              <w:spacing w:after="0" w:line="240" w:lineRule="auto"/>
              <w:ind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color w:val="000000" w:themeColor="text1"/>
              </w:rPr>
              <w:t>Մայակովսկի</w:t>
            </w:r>
            <w:proofErr w:type="spellEnd"/>
          </w:p>
        </w:tc>
        <w:tc>
          <w:tcPr>
            <w:tcW w:w="3143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2235, 2215</w:t>
            </w:r>
          </w:p>
        </w:tc>
        <w:tc>
          <w:tcPr>
            <w:tcW w:w="3144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976.51</w:t>
            </w:r>
          </w:p>
        </w:tc>
      </w:tr>
      <w:tr w:rsidR="00751538" w:rsidRPr="00391F2C" w:rsidTr="005B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51538" w:rsidRPr="00391F2C" w:rsidRDefault="00751538" w:rsidP="00751538">
            <w:pPr>
              <w:jc w:val="both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391F2C"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3260" w:type="dxa"/>
          </w:tcPr>
          <w:p w:rsidR="00751538" w:rsidRPr="00391F2C" w:rsidRDefault="00751538" w:rsidP="00751538">
            <w:pPr>
              <w:pStyle w:val="a9"/>
              <w:spacing w:after="0" w:line="240" w:lineRule="auto"/>
              <w:ind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3143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1777, 1746</w:t>
            </w:r>
          </w:p>
        </w:tc>
        <w:tc>
          <w:tcPr>
            <w:tcW w:w="3144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799.45</w:t>
            </w:r>
          </w:p>
        </w:tc>
      </w:tr>
      <w:tr w:rsidR="00751538" w:rsidRPr="00391F2C" w:rsidTr="005B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51538" w:rsidRPr="00391F2C" w:rsidRDefault="00751538" w:rsidP="00751538">
            <w:pPr>
              <w:jc w:val="both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391F2C"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3260" w:type="dxa"/>
          </w:tcPr>
          <w:p w:rsidR="00751538" w:rsidRPr="00391F2C" w:rsidRDefault="00751538" w:rsidP="00751538">
            <w:pPr>
              <w:pStyle w:val="a9"/>
              <w:spacing w:after="0" w:line="240" w:lineRule="auto"/>
              <w:ind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color w:val="000000" w:themeColor="text1"/>
              </w:rPr>
              <w:t>Վերին</w:t>
            </w:r>
            <w:proofErr w:type="spellEnd"/>
            <w:r w:rsidRPr="00391F2C"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3143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1008, 820</w:t>
            </w:r>
          </w:p>
        </w:tc>
        <w:tc>
          <w:tcPr>
            <w:tcW w:w="3144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146.97</w:t>
            </w:r>
          </w:p>
        </w:tc>
      </w:tr>
      <w:tr w:rsidR="00751538" w:rsidRPr="00391F2C" w:rsidTr="005B1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51538" w:rsidRPr="00391F2C" w:rsidRDefault="00751538" w:rsidP="00751538">
            <w:pPr>
              <w:jc w:val="both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391F2C"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3260" w:type="dxa"/>
          </w:tcPr>
          <w:p w:rsidR="00751538" w:rsidRPr="00391F2C" w:rsidRDefault="00751538" w:rsidP="00751538">
            <w:pPr>
              <w:pStyle w:val="a9"/>
              <w:spacing w:after="0" w:line="240" w:lineRule="auto"/>
              <w:ind w:firstLine="4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/>
                <w:bCs/>
                <w:color w:val="000000" w:themeColor="text1"/>
              </w:rPr>
              <w:t>Ընդամենը</w:t>
            </w:r>
            <w:proofErr w:type="spellEnd"/>
          </w:p>
        </w:tc>
        <w:tc>
          <w:tcPr>
            <w:tcW w:w="3143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bidi="hy-AM"/>
              </w:rPr>
              <w:t>88.093, 87135</w:t>
            </w:r>
          </w:p>
        </w:tc>
        <w:tc>
          <w:tcPr>
            <w:tcW w:w="3144" w:type="dxa"/>
          </w:tcPr>
          <w:p w:rsidR="00751538" w:rsidRPr="00391F2C" w:rsidRDefault="00751538" w:rsidP="00357D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</w:rPr>
            </w:pPr>
            <w:r w:rsidRPr="00391F2C">
              <w:rPr>
                <w:rFonts w:ascii="GHEA Grapalat" w:hAnsi="GHEA Grapalat"/>
                <w:color w:val="000000" w:themeColor="text1"/>
              </w:rPr>
              <w:t>17383.4</w:t>
            </w:r>
          </w:p>
        </w:tc>
      </w:tr>
      <w:tr w:rsidR="00751538" w:rsidRPr="00391F2C" w:rsidTr="0099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51538" w:rsidRPr="00391F2C" w:rsidRDefault="00751538" w:rsidP="001D26B4">
            <w:pPr>
              <w:jc w:val="both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547" w:type="dxa"/>
            <w:gridSpan w:val="3"/>
          </w:tcPr>
          <w:p w:rsidR="00C1371D" w:rsidRPr="00391F2C" w:rsidRDefault="00C1371D" w:rsidP="00C1371D">
            <w:pPr>
              <w:pStyle w:val="aa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</w:p>
          <w:p w:rsidR="00751538" w:rsidRPr="00391F2C" w:rsidRDefault="00751538" w:rsidP="00C1371D">
            <w:pPr>
              <w:pStyle w:val="aa"/>
              <w:numPr>
                <w:ilvl w:val="0"/>
                <w:numId w:val="2"/>
              </w:numPr>
              <w:ind w:left="17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91F2C">
              <w:rPr>
                <w:rFonts w:ascii="GHEA Grapalat" w:hAnsi="GHEA Grapalat" w:cs="Sylfaen"/>
                <w:i/>
                <w:iCs/>
                <w:color w:val="000000" w:themeColor="text1"/>
                <w:sz w:val="20"/>
                <w:szCs w:val="20"/>
                <w:lang w:bidi="hy-AM"/>
              </w:rPr>
              <w:t>համայնքների</w:t>
            </w:r>
            <w:proofErr w:type="spellEnd"/>
            <w:r w:rsidRPr="00391F2C">
              <w:rPr>
                <w:rFonts w:ascii="GHEA Grapalat" w:hAnsi="GHEA Grapalat"/>
                <w:i/>
                <w:iCs/>
                <w:color w:val="000000" w:themeColor="text1"/>
                <w:sz w:val="20"/>
                <w:szCs w:val="20"/>
                <w:lang w:val="en-US" w:bidi="hy-AM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i/>
                <w:iCs/>
                <w:color w:val="000000" w:themeColor="text1"/>
                <w:sz w:val="20"/>
                <w:szCs w:val="20"/>
                <w:lang w:bidi="hy-AM"/>
              </w:rPr>
              <w:t>հողային</w:t>
            </w:r>
            <w:proofErr w:type="spellEnd"/>
            <w:r w:rsidRPr="00391F2C">
              <w:rPr>
                <w:rFonts w:ascii="GHEA Grapalat" w:hAnsi="GHEA Grapalat"/>
                <w:i/>
                <w:iCs/>
                <w:color w:val="000000" w:themeColor="text1"/>
                <w:sz w:val="20"/>
                <w:szCs w:val="20"/>
                <w:lang w:val="en-US" w:bidi="hy-AM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i/>
                <w:iCs/>
                <w:color w:val="000000" w:themeColor="text1"/>
                <w:sz w:val="20"/>
                <w:szCs w:val="20"/>
                <w:lang w:bidi="hy-AM"/>
              </w:rPr>
              <w:t>հաշվեկշիռները</w:t>
            </w:r>
            <w:proofErr w:type="spellEnd"/>
            <w:r w:rsidRPr="00391F2C">
              <w:rPr>
                <w:rFonts w:ascii="GHEA Grapalat" w:hAnsi="GHEA Grapalat"/>
                <w:i/>
                <w:iCs/>
                <w:color w:val="000000" w:themeColor="text1"/>
                <w:sz w:val="20"/>
                <w:szCs w:val="20"/>
                <w:lang w:val="en-US" w:bidi="hy-AM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i/>
                <w:iCs/>
                <w:color w:val="000000" w:themeColor="text1"/>
                <w:sz w:val="20"/>
                <w:szCs w:val="20"/>
                <w:lang w:bidi="hy-AM"/>
              </w:rPr>
              <w:t>կցվում</w:t>
            </w:r>
            <w:proofErr w:type="spellEnd"/>
            <w:r w:rsidRPr="00391F2C">
              <w:rPr>
                <w:rFonts w:ascii="GHEA Grapalat" w:hAnsi="GHEA Grapalat"/>
                <w:i/>
                <w:iCs/>
                <w:color w:val="000000" w:themeColor="text1"/>
                <w:sz w:val="20"/>
                <w:szCs w:val="20"/>
                <w:lang w:val="en-US" w:bidi="hy-AM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i/>
                <w:iCs/>
                <w:color w:val="000000" w:themeColor="text1"/>
                <w:sz w:val="20"/>
                <w:szCs w:val="20"/>
                <w:lang w:bidi="hy-AM"/>
              </w:rPr>
              <w:t>են</w:t>
            </w:r>
            <w:proofErr w:type="spellEnd"/>
          </w:p>
          <w:p w:rsidR="00C1371D" w:rsidRPr="00391F2C" w:rsidRDefault="00C1371D" w:rsidP="00C1371D">
            <w:pPr>
              <w:pStyle w:val="aa"/>
              <w:ind w:left="1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1D26B4" w:rsidRPr="00391F2C" w:rsidRDefault="001D26B4" w:rsidP="001D26B4">
      <w:pPr>
        <w:spacing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2409A5" w:rsidRPr="00391F2C" w:rsidRDefault="008746E8" w:rsidP="001D26B4">
      <w:pPr>
        <w:spacing w:line="240" w:lineRule="auto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ab/>
      </w:r>
      <w:r w:rsidR="002409A5" w:rsidRPr="00391F2C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Ռեսուրսների հիմնական տեսակները (բնական, բուժական, առողջարարական, հանքահումքային և այլ), արտադրության գերիշխող ճյուղերը, </w:t>
      </w:r>
      <w:r w:rsidR="004D5EB7" w:rsidRPr="00391F2C">
        <w:rPr>
          <w:rFonts w:ascii="GHEA Grapalat" w:hAnsi="GHEA Grapalat"/>
          <w:b/>
          <w:bCs/>
          <w:i/>
          <w:color w:val="000000" w:themeColor="text1"/>
          <w:sz w:val="24"/>
          <w:szCs w:val="24"/>
          <w:lang w:val="hy-AM" w:bidi="hy-AM"/>
        </w:rPr>
        <w:t>ինժեներատրանսպորտային ապահովվածությունը և այլն.</w:t>
      </w:r>
    </w:p>
    <w:tbl>
      <w:tblPr>
        <w:tblStyle w:val="-15"/>
        <w:tblW w:w="0" w:type="auto"/>
        <w:tblLook w:val="04A0" w:firstRow="1" w:lastRow="0" w:firstColumn="1" w:lastColumn="0" w:noHBand="0" w:noVBand="1"/>
      </w:tblPr>
      <w:tblGrid>
        <w:gridCol w:w="3256"/>
        <w:gridCol w:w="6712"/>
      </w:tblGrid>
      <w:tr w:rsidR="00391F2C" w:rsidRPr="00391F2C" w:rsidTr="00115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4D5EB7" w:rsidRPr="00391F2C" w:rsidRDefault="004123A0" w:rsidP="0052706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ՀՀ հ</w:t>
            </w:r>
            <w:r w:rsidR="00206526"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ամայնքներ</w:t>
            </w: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 xml:space="preserve"> /Կոտայք-2/</w:t>
            </w:r>
          </w:p>
        </w:tc>
        <w:tc>
          <w:tcPr>
            <w:tcW w:w="6712" w:type="dxa"/>
            <w:vAlign w:val="center"/>
          </w:tcPr>
          <w:p w:rsidR="00394A60" w:rsidRPr="00391F2C" w:rsidRDefault="00394A60" w:rsidP="00394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</w:p>
          <w:p w:rsidR="00477034" w:rsidRPr="00391F2C" w:rsidRDefault="003F36E2" w:rsidP="00394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Տ</w:t>
            </w:r>
            <w:r w:rsidR="00206526"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վյա</w:t>
            </w:r>
            <w:r w:rsidR="00206526" w:rsidRPr="00391F2C">
              <w:rPr>
                <w:rFonts w:ascii="GHEA Grapalat" w:hAnsi="GHEA Grapalat"/>
                <w:bCs w:val="0"/>
                <w:color w:val="000000" w:themeColor="text1"/>
                <w:sz w:val="20"/>
                <w:szCs w:val="20"/>
                <w:lang w:val="hy-AM" w:bidi="hy-AM"/>
              </w:rPr>
              <w:t>լն</w:t>
            </w:r>
            <w:r w:rsidR="00206526"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 xml:space="preserve">եր </w:t>
            </w:r>
            <w:r w:rsidR="00206526" w:rsidRPr="00391F2C">
              <w:rPr>
                <w:rFonts w:ascii="GHEA Grapalat" w:hAnsi="GHEA Grapalat"/>
                <w:bCs w:val="0"/>
                <w:color w:val="000000" w:themeColor="text1"/>
                <w:sz w:val="20"/>
                <w:szCs w:val="20"/>
                <w:lang w:val="hy-AM" w:bidi="hy-AM"/>
              </w:rPr>
              <w:t>համայնքում</w:t>
            </w:r>
            <w:r w:rsidR="00206526"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 xml:space="preserve"> առկա բնական,</w:t>
            </w:r>
          </w:p>
          <w:p w:rsidR="00206526" w:rsidRPr="00391F2C" w:rsidRDefault="00206526" w:rsidP="00394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բուժական, առողջարարական,</w:t>
            </w:r>
          </w:p>
          <w:p w:rsidR="004D5EB7" w:rsidRPr="00391F2C" w:rsidRDefault="00206526" w:rsidP="00394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 w:val="0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bCs w:val="0"/>
                <w:color w:val="000000" w:themeColor="text1"/>
                <w:sz w:val="20"/>
                <w:szCs w:val="20"/>
                <w:lang w:val="hy-AM" w:bidi="hy-AM"/>
              </w:rPr>
              <w:t>հանքահումքային և այլ պաշարների վերաբերյալ</w:t>
            </w:r>
          </w:p>
          <w:p w:rsidR="00206526" w:rsidRPr="00391F2C" w:rsidRDefault="00206526" w:rsidP="00394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Cs w:val="0"/>
                <w:color w:val="000000" w:themeColor="text1"/>
                <w:sz w:val="20"/>
                <w:szCs w:val="20"/>
                <w:lang w:val="hy-AM" w:bidi="hy-AM"/>
              </w:rPr>
            </w:pP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07E37" w:rsidRPr="00391F2C" w:rsidRDefault="00D07E37" w:rsidP="00D07E37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lastRenderedPageBreak/>
              <w:t>Աբովյան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քաղաք</w:t>
            </w:r>
            <w:proofErr w:type="spellEnd"/>
          </w:p>
        </w:tc>
        <w:tc>
          <w:tcPr>
            <w:tcW w:w="6712" w:type="dxa"/>
          </w:tcPr>
          <w:p w:rsidR="00D07E37" w:rsidRPr="00391F2C" w:rsidRDefault="00B17365" w:rsidP="004123A0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283D07" w:rsidRPr="00391F2C" w:rsidRDefault="00283D07" w:rsidP="00D07E37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Աոինջ</w:t>
            </w:r>
            <w:proofErr w:type="spellEnd"/>
          </w:p>
        </w:tc>
        <w:tc>
          <w:tcPr>
            <w:tcW w:w="6712" w:type="dxa"/>
          </w:tcPr>
          <w:p w:rsidR="00283D07" w:rsidRPr="00391F2C" w:rsidRDefault="00B17365" w:rsidP="004123A0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07E37" w:rsidRPr="00391F2C" w:rsidRDefault="00D07E37" w:rsidP="00D07E37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Արամուս</w:t>
            </w:r>
            <w:proofErr w:type="spellEnd"/>
          </w:p>
        </w:tc>
        <w:tc>
          <w:tcPr>
            <w:tcW w:w="6712" w:type="dxa"/>
          </w:tcPr>
          <w:p w:rsidR="00D07E37" w:rsidRPr="00391F2C" w:rsidRDefault="00D07E37" w:rsidP="004123A0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Հանքարդյունահանում (բազալտի արդյունահանում)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07E37" w:rsidRPr="00391F2C" w:rsidRDefault="00FA07C0" w:rsidP="00D07E37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  <w:lang w:val="hy-AM"/>
              </w:rPr>
              <w:t>Բալ</w:t>
            </w:r>
            <w:proofErr w:type="spellStart"/>
            <w:r w:rsidR="00D07E37"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ահովիտ</w:t>
            </w:r>
            <w:proofErr w:type="spellEnd"/>
          </w:p>
        </w:tc>
        <w:tc>
          <w:tcPr>
            <w:tcW w:w="6712" w:type="dxa"/>
          </w:tcPr>
          <w:p w:rsidR="00D07E37" w:rsidRPr="00391F2C" w:rsidRDefault="00C80B48" w:rsidP="004123A0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Հանքարդյունահանում (բազալտի արդյունահանում)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07E37" w:rsidRPr="00391F2C" w:rsidRDefault="00D07E37" w:rsidP="00D07E37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Գեղաշեն</w:t>
            </w:r>
            <w:proofErr w:type="spellEnd"/>
          </w:p>
        </w:tc>
        <w:tc>
          <w:tcPr>
            <w:tcW w:w="6712" w:type="dxa"/>
          </w:tcPr>
          <w:p w:rsidR="00D07E37" w:rsidRPr="00391F2C" w:rsidRDefault="00C80B48" w:rsidP="004123A0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Ավազակռպճագլաքարային հանքանյութ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07E37" w:rsidRPr="00391F2C" w:rsidRDefault="00D07E37" w:rsidP="00D07E37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Գետարգել</w:t>
            </w:r>
            <w:proofErr w:type="spellEnd"/>
          </w:p>
        </w:tc>
        <w:tc>
          <w:tcPr>
            <w:tcW w:w="6712" w:type="dxa"/>
          </w:tcPr>
          <w:p w:rsidR="00D07E37" w:rsidRPr="00391F2C" w:rsidRDefault="00B17365" w:rsidP="004123A0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07E37" w:rsidRPr="00391F2C" w:rsidRDefault="00D07E37" w:rsidP="00D07E37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Կաթնաղբյուր</w:t>
            </w:r>
            <w:proofErr w:type="spellEnd"/>
          </w:p>
        </w:tc>
        <w:tc>
          <w:tcPr>
            <w:tcW w:w="6712" w:type="dxa"/>
          </w:tcPr>
          <w:p w:rsidR="00D07E37" w:rsidRPr="00391F2C" w:rsidRDefault="00C80B48" w:rsidP="004123A0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Բնական խմելու ջրի աղբյուրներ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07E37" w:rsidRPr="00391F2C" w:rsidRDefault="00D07E37" w:rsidP="00D07E37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Կամարիս</w:t>
            </w:r>
            <w:proofErr w:type="spellEnd"/>
          </w:p>
        </w:tc>
        <w:tc>
          <w:tcPr>
            <w:tcW w:w="6712" w:type="dxa"/>
          </w:tcPr>
          <w:p w:rsidR="00D07E37" w:rsidRPr="00391F2C" w:rsidRDefault="00C80B48" w:rsidP="004123A0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Հանքարդյունահանում (բազալտի</w:t>
            </w:r>
            <w:r w:rsidR="004123A0"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 xml:space="preserve"> </w:t>
            </w: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արդյունահանում)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07E37" w:rsidRPr="00391F2C" w:rsidRDefault="00D07E37" w:rsidP="00D07E37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Մայակովսկի</w:t>
            </w:r>
            <w:proofErr w:type="spellEnd"/>
          </w:p>
        </w:tc>
        <w:tc>
          <w:tcPr>
            <w:tcW w:w="6712" w:type="dxa"/>
          </w:tcPr>
          <w:p w:rsidR="00D07E37" w:rsidRPr="00391F2C" w:rsidRDefault="00B17365" w:rsidP="004123A0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07E37" w:rsidRPr="00391F2C" w:rsidRDefault="00D07E37" w:rsidP="00D07E37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6712" w:type="dxa"/>
          </w:tcPr>
          <w:p w:rsidR="00D07E37" w:rsidRPr="00391F2C" w:rsidRDefault="00B17365" w:rsidP="004123A0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07E37" w:rsidRPr="00391F2C" w:rsidRDefault="00D07E37" w:rsidP="00D07E37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Վերին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6712" w:type="dxa"/>
          </w:tcPr>
          <w:p w:rsidR="00D07E37" w:rsidRPr="00391F2C" w:rsidRDefault="00B17365" w:rsidP="004123A0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07E37" w:rsidRPr="00391F2C" w:rsidRDefault="00D07E37" w:rsidP="00D07E37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Աբովյան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քաղաք</w:t>
            </w:r>
            <w:proofErr w:type="spellEnd"/>
          </w:p>
        </w:tc>
        <w:tc>
          <w:tcPr>
            <w:tcW w:w="6712" w:type="dxa"/>
          </w:tcPr>
          <w:p w:rsidR="00D07E37" w:rsidRPr="00391F2C" w:rsidRDefault="00B17365" w:rsidP="004123A0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283D07" w:rsidRPr="00391F2C" w:rsidTr="0099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gridSpan w:val="2"/>
          </w:tcPr>
          <w:p w:rsidR="00283D07" w:rsidRPr="00391F2C" w:rsidRDefault="00283D07" w:rsidP="00D07E37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91F2C" w:rsidRPr="00AA1B93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D07E37" w:rsidRPr="00391F2C" w:rsidRDefault="0070041F" w:rsidP="0052706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ՀՀ համայնքներ /Կոտայք-2/</w:t>
            </w:r>
          </w:p>
        </w:tc>
        <w:tc>
          <w:tcPr>
            <w:tcW w:w="6712" w:type="dxa"/>
            <w:vAlign w:val="center"/>
          </w:tcPr>
          <w:p w:rsidR="00394A60" w:rsidRPr="00391F2C" w:rsidRDefault="00394A60" w:rsidP="0039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 w:bidi="hy-AM"/>
              </w:rPr>
            </w:pPr>
          </w:p>
          <w:p w:rsidR="00D07E37" w:rsidRPr="00391F2C" w:rsidRDefault="0046047B" w:rsidP="0039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 w:bidi="hy-AM"/>
              </w:rPr>
              <w:t>Տվյալներ համայնքում առկա արտադրության գերիշխող ճյուղերի վերաբերյալ</w:t>
            </w:r>
          </w:p>
          <w:p w:rsidR="0046047B" w:rsidRPr="00391F2C" w:rsidRDefault="0046047B" w:rsidP="00394A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 w:bidi="hy-AM"/>
              </w:rPr>
            </w:pP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50638" w:rsidRPr="00391F2C" w:rsidRDefault="00C50638" w:rsidP="00C50638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Աբովյան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քաղաք</w:t>
            </w:r>
            <w:proofErr w:type="spellEnd"/>
          </w:p>
        </w:tc>
        <w:tc>
          <w:tcPr>
            <w:tcW w:w="6712" w:type="dxa"/>
            <w:vAlign w:val="center"/>
          </w:tcPr>
          <w:p w:rsidR="006F5465" w:rsidRPr="00391F2C" w:rsidRDefault="006F5465" w:rsidP="00C6149F">
            <w:pPr>
              <w:ind w:firstLine="2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Քարերի, թանկարժեք քարերի վերամշակում</w:t>
            </w:r>
          </w:p>
          <w:p w:rsidR="00C50638" w:rsidRPr="00391F2C" w:rsidRDefault="006F5465" w:rsidP="00C6149F">
            <w:pPr>
              <w:ind w:firstLine="2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Գարեջրի արտադրություն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50638" w:rsidRPr="00391F2C" w:rsidRDefault="00C50638" w:rsidP="00C50638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Աոինջ</w:t>
            </w:r>
            <w:proofErr w:type="spellEnd"/>
          </w:p>
        </w:tc>
        <w:tc>
          <w:tcPr>
            <w:tcW w:w="6712" w:type="dxa"/>
            <w:vAlign w:val="center"/>
          </w:tcPr>
          <w:p w:rsidR="00C50638" w:rsidRPr="00391F2C" w:rsidRDefault="00B17365" w:rsidP="00C6149F">
            <w:pPr>
              <w:ind w:firstLine="2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50638" w:rsidRPr="00391F2C" w:rsidRDefault="00C50638" w:rsidP="00C50638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Արամուս</w:t>
            </w:r>
            <w:proofErr w:type="spellEnd"/>
          </w:p>
        </w:tc>
        <w:tc>
          <w:tcPr>
            <w:tcW w:w="6712" w:type="dxa"/>
            <w:vAlign w:val="center"/>
          </w:tcPr>
          <w:p w:rsidR="00C50638" w:rsidRPr="00391F2C" w:rsidRDefault="00FA07C0" w:rsidP="00C6149F">
            <w:pPr>
              <w:ind w:firstLine="2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Բազալտի հանքանյութի վերամշակում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50638" w:rsidRPr="00391F2C" w:rsidRDefault="00FA07C0" w:rsidP="00C50638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  <w:lang w:val="hy-AM"/>
              </w:rPr>
              <w:t>Բալ</w:t>
            </w:r>
            <w:proofErr w:type="spellStart"/>
            <w:r w:rsidR="00C50638"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ահովիտ</w:t>
            </w:r>
            <w:proofErr w:type="spellEnd"/>
          </w:p>
        </w:tc>
        <w:tc>
          <w:tcPr>
            <w:tcW w:w="6712" w:type="dxa"/>
            <w:vAlign w:val="center"/>
          </w:tcPr>
          <w:p w:rsidR="00C50638" w:rsidRPr="00391F2C" w:rsidRDefault="00FA07C0" w:rsidP="00C6149F">
            <w:pPr>
              <w:ind w:firstLine="2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 w:bidi="hy-AM"/>
              </w:rPr>
              <w:t>Դիզելային շարժիչների վերանորոգում, բազալտի հանքանյութի վերամշակում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50638" w:rsidRPr="00391F2C" w:rsidRDefault="00C50638" w:rsidP="00C50638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Գեղաշեն</w:t>
            </w:r>
            <w:proofErr w:type="spellEnd"/>
          </w:p>
        </w:tc>
        <w:tc>
          <w:tcPr>
            <w:tcW w:w="6712" w:type="dxa"/>
            <w:vAlign w:val="center"/>
          </w:tcPr>
          <w:p w:rsidR="00C50638" w:rsidRPr="00391F2C" w:rsidRDefault="00B17365" w:rsidP="00C6149F">
            <w:pPr>
              <w:ind w:firstLine="2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50638" w:rsidRPr="00391F2C" w:rsidRDefault="00C50638" w:rsidP="00C50638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Գետարգել</w:t>
            </w:r>
            <w:proofErr w:type="spellEnd"/>
          </w:p>
        </w:tc>
        <w:tc>
          <w:tcPr>
            <w:tcW w:w="6712" w:type="dxa"/>
            <w:vAlign w:val="center"/>
          </w:tcPr>
          <w:p w:rsidR="00C50638" w:rsidRPr="00391F2C" w:rsidRDefault="00B17365" w:rsidP="00C6149F">
            <w:pPr>
              <w:ind w:firstLine="2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50638" w:rsidRPr="00391F2C" w:rsidRDefault="00C50638" w:rsidP="00C50638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Կաթնաղբյուր</w:t>
            </w:r>
            <w:proofErr w:type="spellEnd"/>
          </w:p>
        </w:tc>
        <w:tc>
          <w:tcPr>
            <w:tcW w:w="6712" w:type="dxa"/>
            <w:vAlign w:val="center"/>
          </w:tcPr>
          <w:p w:rsidR="00C50638" w:rsidRPr="00391F2C" w:rsidRDefault="00AA0E99" w:rsidP="00C6149F">
            <w:pPr>
              <w:ind w:firstLine="2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Խմելու ջրի շշալցում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50638" w:rsidRPr="00391F2C" w:rsidRDefault="00C50638" w:rsidP="00C50638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Կամարիս</w:t>
            </w:r>
            <w:proofErr w:type="spellEnd"/>
          </w:p>
        </w:tc>
        <w:tc>
          <w:tcPr>
            <w:tcW w:w="6712" w:type="dxa"/>
            <w:vAlign w:val="center"/>
          </w:tcPr>
          <w:p w:rsidR="00C50638" w:rsidRPr="00391F2C" w:rsidRDefault="00AA0E99" w:rsidP="00C6149F">
            <w:pPr>
              <w:ind w:firstLine="2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Գյուղատնտեսական արտադրական ձեռնարկություններ (ջերմոցային տնտեսություններ)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50638" w:rsidRPr="00391F2C" w:rsidRDefault="00C50638" w:rsidP="00C50638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Մայակովսկի</w:t>
            </w:r>
            <w:proofErr w:type="spellEnd"/>
          </w:p>
        </w:tc>
        <w:tc>
          <w:tcPr>
            <w:tcW w:w="6712" w:type="dxa"/>
            <w:vAlign w:val="center"/>
          </w:tcPr>
          <w:p w:rsidR="00C50638" w:rsidRPr="00391F2C" w:rsidRDefault="00B17365" w:rsidP="00C6149F">
            <w:pPr>
              <w:ind w:firstLine="2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50638" w:rsidRPr="00391F2C" w:rsidRDefault="00C50638" w:rsidP="00C50638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6712" w:type="dxa"/>
            <w:vAlign w:val="center"/>
          </w:tcPr>
          <w:p w:rsidR="00C50638" w:rsidRPr="00391F2C" w:rsidRDefault="006C3123" w:rsidP="00C6149F">
            <w:pPr>
              <w:ind w:firstLine="2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Բնական գազի մշակման արտադրություն և պահեստավորում (հեղուկ գազ)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C50638" w:rsidRPr="00391F2C" w:rsidRDefault="00C50638" w:rsidP="00C50638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Վերին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6712" w:type="dxa"/>
            <w:vAlign w:val="center"/>
          </w:tcPr>
          <w:p w:rsidR="00C50638" w:rsidRPr="00391F2C" w:rsidRDefault="00B17365" w:rsidP="006F54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4123A0" w:rsidRPr="00391F2C" w:rsidTr="0099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gridSpan w:val="2"/>
          </w:tcPr>
          <w:p w:rsidR="004123A0" w:rsidRPr="00391F2C" w:rsidRDefault="004123A0" w:rsidP="006F546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4123A0" w:rsidRPr="00391F2C" w:rsidRDefault="0070041F" w:rsidP="0052706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ՀՀ համայնքներ /Կոտայք-2/</w:t>
            </w:r>
          </w:p>
        </w:tc>
        <w:tc>
          <w:tcPr>
            <w:tcW w:w="6712" w:type="dxa"/>
            <w:vAlign w:val="center"/>
          </w:tcPr>
          <w:p w:rsidR="004123A0" w:rsidRPr="00391F2C" w:rsidRDefault="004123A0" w:rsidP="00412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 w:bidi="hy-AM"/>
              </w:rPr>
            </w:pPr>
          </w:p>
          <w:p w:rsidR="0070041F" w:rsidRPr="00391F2C" w:rsidRDefault="0070041F" w:rsidP="0070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b/>
                <w:iCs/>
                <w:color w:val="000000" w:themeColor="text1"/>
                <w:sz w:val="20"/>
                <w:szCs w:val="20"/>
                <w:lang w:val="hy-AM" w:bidi="hy-AM"/>
              </w:rPr>
              <w:t>Տվյալներ համայնքի սոցիալ-կենցաղային, ինժեներատրանսպորտային և</w:t>
            </w:r>
          </w:p>
          <w:p w:rsidR="004123A0" w:rsidRPr="00391F2C" w:rsidRDefault="0070041F" w:rsidP="0070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b/>
                <w:iCs/>
                <w:color w:val="000000" w:themeColor="text1"/>
                <w:sz w:val="20"/>
                <w:szCs w:val="20"/>
                <w:lang w:val="hy-AM" w:bidi="hy-AM"/>
              </w:rPr>
              <w:t>կոմունալ ենթակառուցվածքների վերաբերյալ</w:t>
            </w:r>
            <w:r w:rsidRPr="00391F2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 w:bidi="hy-AM"/>
              </w:rPr>
              <w:t xml:space="preserve"> </w:t>
            </w:r>
          </w:p>
          <w:p w:rsidR="0070041F" w:rsidRPr="00391F2C" w:rsidRDefault="0070041F" w:rsidP="00700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 w:bidi="hy-AM"/>
              </w:rPr>
            </w:pP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0041F" w:rsidRPr="00391F2C" w:rsidRDefault="0070041F" w:rsidP="0070041F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Աբովյան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քաղաք</w:t>
            </w:r>
            <w:proofErr w:type="spellEnd"/>
          </w:p>
        </w:tc>
        <w:tc>
          <w:tcPr>
            <w:tcW w:w="6712" w:type="dxa"/>
            <w:vAlign w:val="center"/>
          </w:tcPr>
          <w:p w:rsidR="0070041F" w:rsidRPr="00391F2C" w:rsidRDefault="0070041F" w:rsidP="0070041F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Համայնքով անցնում է Մ4 նիջպետական և Հ1 հանրապետական նշանակության ճանապարհները, առկա է մի շարք կուլւոուրկենցաղային օբյեկտներ, թանգարան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0041F" w:rsidRPr="00391F2C" w:rsidRDefault="0070041F" w:rsidP="0070041F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Աոինջ</w:t>
            </w:r>
            <w:proofErr w:type="spellEnd"/>
          </w:p>
        </w:tc>
        <w:tc>
          <w:tcPr>
            <w:tcW w:w="6712" w:type="dxa"/>
            <w:vAlign w:val="center"/>
          </w:tcPr>
          <w:p w:rsidR="0070041F" w:rsidRPr="00391F2C" w:rsidRDefault="00B17365" w:rsidP="0070041F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0041F" w:rsidRPr="00391F2C" w:rsidRDefault="0070041F" w:rsidP="0070041F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Արամուս</w:t>
            </w:r>
            <w:proofErr w:type="spellEnd"/>
          </w:p>
        </w:tc>
        <w:tc>
          <w:tcPr>
            <w:tcW w:w="6712" w:type="dxa"/>
            <w:vAlign w:val="center"/>
          </w:tcPr>
          <w:p w:rsidR="0070041F" w:rsidRPr="00391F2C" w:rsidRDefault="0070041F" w:rsidP="0070041F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Հասարարակական սպասարկման օբյեկտներ (ժամանցի վայրեր)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0041F" w:rsidRPr="00391F2C" w:rsidRDefault="0070041F" w:rsidP="0070041F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  <w:lang w:val="hy-AM"/>
              </w:rPr>
              <w:t>Բալ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ահովիտ</w:t>
            </w:r>
            <w:proofErr w:type="spellEnd"/>
          </w:p>
        </w:tc>
        <w:tc>
          <w:tcPr>
            <w:tcW w:w="6712" w:type="dxa"/>
            <w:vAlign w:val="center"/>
          </w:tcPr>
          <w:p w:rsidR="0070041F" w:rsidRPr="00391F2C" w:rsidRDefault="00432B5D" w:rsidP="0070041F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Համայնքով անցնում է Հ1 հանրապետական նշանակության ճանապարհ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0041F" w:rsidRPr="00391F2C" w:rsidRDefault="0070041F" w:rsidP="0070041F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Գեղաշեն</w:t>
            </w:r>
            <w:proofErr w:type="spellEnd"/>
          </w:p>
        </w:tc>
        <w:tc>
          <w:tcPr>
            <w:tcW w:w="6712" w:type="dxa"/>
            <w:vAlign w:val="center"/>
          </w:tcPr>
          <w:p w:rsidR="0070041F" w:rsidRPr="00391F2C" w:rsidRDefault="00B17365" w:rsidP="0070041F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0041F" w:rsidRPr="00391F2C" w:rsidRDefault="0070041F" w:rsidP="0070041F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Գետարգել</w:t>
            </w:r>
            <w:proofErr w:type="spellEnd"/>
          </w:p>
        </w:tc>
        <w:tc>
          <w:tcPr>
            <w:tcW w:w="6712" w:type="dxa"/>
            <w:vAlign w:val="center"/>
          </w:tcPr>
          <w:p w:rsidR="0070041F" w:rsidRPr="00391F2C" w:rsidRDefault="00E2624F" w:rsidP="0070041F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Համայնքում առկա է ՍԻՆ ուսումնական բազա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0041F" w:rsidRPr="00391F2C" w:rsidRDefault="0070041F" w:rsidP="0070041F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Կաթնաղբյուր</w:t>
            </w:r>
            <w:proofErr w:type="spellEnd"/>
          </w:p>
        </w:tc>
        <w:tc>
          <w:tcPr>
            <w:tcW w:w="6712" w:type="dxa"/>
            <w:vAlign w:val="center"/>
          </w:tcPr>
          <w:p w:rsidR="0070041F" w:rsidRPr="00391F2C" w:rsidRDefault="00B17365" w:rsidP="0070041F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0041F" w:rsidRPr="00391F2C" w:rsidRDefault="0070041F" w:rsidP="0070041F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Կամարիս</w:t>
            </w:r>
            <w:proofErr w:type="spellEnd"/>
          </w:p>
        </w:tc>
        <w:tc>
          <w:tcPr>
            <w:tcW w:w="6712" w:type="dxa"/>
            <w:vAlign w:val="center"/>
          </w:tcPr>
          <w:p w:rsidR="0070041F" w:rsidRPr="00391F2C" w:rsidRDefault="00B17365" w:rsidP="0070041F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0041F" w:rsidRPr="00391F2C" w:rsidRDefault="0070041F" w:rsidP="0070041F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Մայակովսկի</w:t>
            </w:r>
            <w:proofErr w:type="spellEnd"/>
          </w:p>
        </w:tc>
        <w:tc>
          <w:tcPr>
            <w:tcW w:w="6712" w:type="dxa"/>
            <w:vAlign w:val="center"/>
          </w:tcPr>
          <w:p w:rsidR="0070041F" w:rsidRPr="00391F2C" w:rsidRDefault="00B17365" w:rsidP="0070041F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0041F" w:rsidRPr="00391F2C" w:rsidRDefault="0070041F" w:rsidP="0070041F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6712" w:type="dxa"/>
            <w:vAlign w:val="center"/>
          </w:tcPr>
          <w:p w:rsidR="0070041F" w:rsidRPr="00391F2C" w:rsidRDefault="00B17365" w:rsidP="0070041F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70041F" w:rsidRPr="00391F2C" w:rsidRDefault="0070041F" w:rsidP="0070041F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Վերին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6712" w:type="dxa"/>
            <w:vAlign w:val="center"/>
          </w:tcPr>
          <w:p w:rsidR="0070041F" w:rsidRPr="00391F2C" w:rsidRDefault="00E2624F" w:rsidP="0070041F">
            <w:pPr>
              <w:ind w:firstLine="4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Համայնքով անցնում է Մ4 միջպետական նշանակության ճանապարհ</w:t>
            </w:r>
          </w:p>
        </w:tc>
      </w:tr>
    </w:tbl>
    <w:p w:rsidR="00332A1B" w:rsidRDefault="00332A1B" w:rsidP="001D26B4">
      <w:pPr>
        <w:spacing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</w:pPr>
    </w:p>
    <w:p w:rsidR="007F658A" w:rsidRPr="00391F2C" w:rsidRDefault="0030796C" w:rsidP="001D26B4">
      <w:pPr>
        <w:spacing w:line="240" w:lineRule="auto"/>
        <w:jc w:val="both"/>
        <w:rPr>
          <w:rFonts w:ascii="GHEA Grapalat" w:eastAsia="MS Mincho" w:hAnsi="GHEA Grapalat" w:cs="MS Mincho"/>
          <w:b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lastRenderedPageBreak/>
        <w:t>3</w:t>
      </w:r>
      <w:r w:rsidR="007F658A" w:rsidRPr="00391F2C">
        <w:rPr>
          <w:rFonts w:ascii="MS Mincho" w:eastAsia="MS Mincho" w:hAnsi="MS Mincho" w:cs="MS Mincho" w:hint="eastAsia"/>
          <w:b/>
          <w:color w:val="000000" w:themeColor="text1"/>
          <w:sz w:val="24"/>
          <w:szCs w:val="24"/>
          <w:lang w:val="hy-AM" w:bidi="hy-AM"/>
        </w:rPr>
        <w:t>․</w:t>
      </w:r>
      <w:r w:rsidR="007F658A"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ab/>
      </w:r>
      <w:r w:rsidR="009E32AE"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>Համայնքի տարածական զարգացման հիմնական հեռանկարային ուղղությունները</w:t>
      </w:r>
      <w:r w:rsidR="009E32AE" w:rsidRPr="00391F2C">
        <w:rPr>
          <w:rFonts w:ascii="MS Mincho" w:eastAsia="MS Mincho" w:hAnsi="MS Mincho" w:cs="MS Mincho" w:hint="eastAsia"/>
          <w:b/>
          <w:color w:val="000000" w:themeColor="text1"/>
          <w:sz w:val="24"/>
          <w:szCs w:val="24"/>
          <w:lang w:val="hy-AM" w:bidi="hy-AM"/>
        </w:rPr>
        <w:t>․</w:t>
      </w:r>
    </w:p>
    <w:tbl>
      <w:tblPr>
        <w:tblStyle w:val="-15"/>
        <w:tblW w:w="0" w:type="auto"/>
        <w:tblLook w:val="04A0" w:firstRow="1" w:lastRow="0" w:firstColumn="1" w:lastColumn="0" w:noHBand="0" w:noVBand="1"/>
      </w:tblPr>
      <w:tblGrid>
        <w:gridCol w:w="3114"/>
        <w:gridCol w:w="6854"/>
      </w:tblGrid>
      <w:tr w:rsidR="00391F2C" w:rsidRPr="00391F2C" w:rsidTr="00115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AA0BD2" w:rsidRPr="00391F2C" w:rsidRDefault="00AA0BD2" w:rsidP="0052706D">
            <w:pPr>
              <w:ind w:firstLine="2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ՀՀ համայնքներ /Կոտայք-2/</w:t>
            </w:r>
          </w:p>
        </w:tc>
        <w:tc>
          <w:tcPr>
            <w:tcW w:w="6854" w:type="dxa"/>
            <w:vAlign w:val="center"/>
          </w:tcPr>
          <w:p w:rsidR="00AA0BD2" w:rsidRPr="00391F2C" w:rsidRDefault="00AA0BD2" w:rsidP="00AA0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 w:val="0"/>
                <w:iCs/>
                <w:color w:val="000000" w:themeColor="text1"/>
                <w:sz w:val="20"/>
                <w:szCs w:val="20"/>
                <w:lang w:val="hy-AM" w:bidi="hy-AM"/>
              </w:rPr>
            </w:pPr>
          </w:p>
          <w:p w:rsidR="00AA0BD2" w:rsidRPr="00391F2C" w:rsidRDefault="00AA0BD2" w:rsidP="00AA0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 w:bidi="hy-AM"/>
              </w:rPr>
              <w:t>Տվյալներ համայնքի սոցիալ-կենցաղային,</w:t>
            </w:r>
          </w:p>
          <w:p w:rsidR="00AA0BD2" w:rsidRPr="00391F2C" w:rsidRDefault="00AA0BD2" w:rsidP="00AA0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 w:bidi="hy-AM"/>
              </w:rPr>
              <w:t>ինժեներատրանսպորտային և</w:t>
            </w:r>
          </w:p>
          <w:p w:rsidR="00AA0BD2" w:rsidRPr="00391F2C" w:rsidRDefault="00AA0BD2" w:rsidP="00AA0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 w:bidi="hy-AM"/>
              </w:rPr>
              <w:t>կոմունալ ենթակառուցվածքների վերաբերյալ</w:t>
            </w: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 xml:space="preserve"> </w:t>
            </w:r>
          </w:p>
          <w:p w:rsidR="00AA0BD2" w:rsidRPr="00391F2C" w:rsidRDefault="00AA0BD2" w:rsidP="00AA0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hy-AM" w:bidi="hy-AM"/>
              </w:rPr>
            </w:pP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2706D" w:rsidRPr="00391F2C" w:rsidRDefault="0052706D" w:rsidP="0052706D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Աբովյան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քաղաք</w:t>
            </w:r>
            <w:proofErr w:type="spellEnd"/>
          </w:p>
        </w:tc>
        <w:tc>
          <w:tcPr>
            <w:tcW w:w="6854" w:type="dxa"/>
          </w:tcPr>
          <w:p w:rsidR="0052706D" w:rsidRPr="00391F2C" w:rsidRDefault="0032687E" w:rsidP="0032687E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Արդյունաբերական նոր օբյեկտների ստեղծում, բարձր տեխնոլոգիաների արտադրության կազմակերպում, թեթև արդյունաբերական ձեռնարկությունների ստեղծում.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2706D" w:rsidRPr="00391F2C" w:rsidRDefault="0052706D" w:rsidP="0052706D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Աոինջ</w:t>
            </w:r>
            <w:proofErr w:type="spellEnd"/>
          </w:p>
        </w:tc>
        <w:tc>
          <w:tcPr>
            <w:tcW w:w="6854" w:type="dxa"/>
          </w:tcPr>
          <w:p w:rsidR="0052706D" w:rsidRPr="00391F2C" w:rsidRDefault="00131E11" w:rsidP="00131E11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Բազմաբնակարան շենքերի և թաունհաուսների կառուցում.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2706D" w:rsidRPr="00391F2C" w:rsidRDefault="0052706D" w:rsidP="0052706D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Արամուս</w:t>
            </w:r>
            <w:proofErr w:type="spellEnd"/>
          </w:p>
        </w:tc>
        <w:tc>
          <w:tcPr>
            <w:tcW w:w="6854" w:type="dxa"/>
          </w:tcPr>
          <w:p w:rsidR="0052706D" w:rsidRPr="00391F2C" w:rsidRDefault="0064668E" w:rsidP="0064668E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 xml:space="preserve">Բազալտի հանքանյութի արդյունահանման և վերամշակման ընդլայնում, այգիների հիմնում. 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2706D" w:rsidRPr="00391F2C" w:rsidRDefault="0052706D" w:rsidP="0052706D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  <w:lang w:val="hy-AM"/>
              </w:rPr>
              <w:t>Բալ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ահովիտ</w:t>
            </w:r>
            <w:proofErr w:type="spellEnd"/>
          </w:p>
        </w:tc>
        <w:tc>
          <w:tcPr>
            <w:tcW w:w="6854" w:type="dxa"/>
          </w:tcPr>
          <w:p w:rsidR="0052706D" w:rsidRPr="00391F2C" w:rsidRDefault="00601682" w:rsidP="0032687E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Ճանապարհաշինության ոլորտի ձեռնարկությունների զարգացում.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2706D" w:rsidRPr="00391F2C" w:rsidRDefault="0052706D" w:rsidP="0052706D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Գեղաշեն</w:t>
            </w:r>
            <w:proofErr w:type="spellEnd"/>
          </w:p>
        </w:tc>
        <w:tc>
          <w:tcPr>
            <w:tcW w:w="6854" w:type="dxa"/>
          </w:tcPr>
          <w:p w:rsidR="00AB30FD" w:rsidRPr="00391F2C" w:rsidRDefault="00AB30FD" w:rsidP="0032687E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Գյուղմթերքների (անասնապահական) արտադրության զարգացում.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2706D" w:rsidRPr="00391F2C" w:rsidRDefault="0052706D" w:rsidP="0052706D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Գետարգել</w:t>
            </w:r>
            <w:proofErr w:type="spellEnd"/>
          </w:p>
        </w:tc>
        <w:tc>
          <w:tcPr>
            <w:tcW w:w="6854" w:type="dxa"/>
          </w:tcPr>
          <w:p w:rsidR="0052706D" w:rsidRPr="00391F2C" w:rsidRDefault="00AB30FD" w:rsidP="0032687E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 xml:space="preserve">Բնակարանաշինության կազմակերպում. 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2706D" w:rsidRPr="00391F2C" w:rsidRDefault="0052706D" w:rsidP="0052706D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Կաթնաղբյուր</w:t>
            </w:r>
            <w:proofErr w:type="spellEnd"/>
          </w:p>
        </w:tc>
        <w:tc>
          <w:tcPr>
            <w:tcW w:w="6854" w:type="dxa"/>
          </w:tcPr>
          <w:p w:rsidR="00AB30FD" w:rsidRPr="00391F2C" w:rsidRDefault="00AB30FD" w:rsidP="00AB30FD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Հանգստի գոտիների կառուցում և խմելու ջրի վերամշակում</w:t>
            </w:r>
            <w:r w:rsidRPr="00391F2C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 w:bidi="hy-AM"/>
              </w:rPr>
              <w:t>․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2706D" w:rsidRPr="00391F2C" w:rsidRDefault="0052706D" w:rsidP="0052706D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Կամարիս</w:t>
            </w:r>
            <w:proofErr w:type="spellEnd"/>
          </w:p>
        </w:tc>
        <w:tc>
          <w:tcPr>
            <w:tcW w:w="6854" w:type="dxa"/>
          </w:tcPr>
          <w:p w:rsidR="005E2DCB" w:rsidRPr="00391F2C" w:rsidRDefault="005E2DCB" w:rsidP="0032687E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Բազալտի հանքանյութի արդյունահանման և վերամշակման ընդլայնում, ջերմոցային տնտեսությունների հիմնում</w:t>
            </w:r>
            <w:r w:rsidRPr="00391F2C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 w:bidi="hy-AM"/>
              </w:rPr>
              <w:t>․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2706D" w:rsidRPr="00391F2C" w:rsidRDefault="0052706D" w:rsidP="0052706D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Մայակովսկի</w:t>
            </w:r>
            <w:proofErr w:type="spellEnd"/>
          </w:p>
        </w:tc>
        <w:tc>
          <w:tcPr>
            <w:tcW w:w="6854" w:type="dxa"/>
          </w:tcPr>
          <w:p w:rsidR="005E2DCB" w:rsidRPr="00391F2C" w:rsidRDefault="005E2DCB" w:rsidP="0032687E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Ջերմոցային տնտեսությունների և այգիների հիմնում.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2706D" w:rsidRPr="00391F2C" w:rsidRDefault="0052706D" w:rsidP="0052706D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6854" w:type="dxa"/>
          </w:tcPr>
          <w:p w:rsidR="005E2DCB" w:rsidRPr="00391F2C" w:rsidRDefault="005E2DCB" w:rsidP="0032687E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Բնակարանաշինության կազմակերպում.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52706D" w:rsidRPr="00391F2C" w:rsidRDefault="0052706D" w:rsidP="0052706D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Վերին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6854" w:type="dxa"/>
          </w:tcPr>
          <w:p w:rsidR="005E2DCB" w:rsidRPr="00391F2C" w:rsidRDefault="005E2DCB" w:rsidP="0032687E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Առևտրի կենտրոնների և հասարակական սպասարկման օբյեկտների կառուցում.</w:t>
            </w:r>
          </w:p>
        </w:tc>
      </w:tr>
    </w:tbl>
    <w:p w:rsidR="00B64D42" w:rsidRPr="00391F2C" w:rsidRDefault="00B64D42" w:rsidP="001D26B4">
      <w:pPr>
        <w:spacing w:line="240" w:lineRule="auto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bidi="hy-AM"/>
        </w:rPr>
        <w:tab/>
      </w:r>
    </w:p>
    <w:p w:rsidR="00616C41" w:rsidRPr="00391F2C" w:rsidRDefault="00616C41" w:rsidP="001D26B4">
      <w:pPr>
        <w:spacing w:line="240" w:lineRule="auto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bidi="hy-AM"/>
        </w:rPr>
        <w:tab/>
        <w:t>Բնակավայրի տարածական զարգացման հիմնական հայեցակարգային դրույթներից մեկն է՝ արտակարգ իրավիճակների հետևանքով առաջացող հնարավոր ազդեցության նվազեցմանն ուղղված միջոցառումների իրականացումը։</w:t>
      </w:r>
    </w:p>
    <w:p w:rsidR="00616C41" w:rsidRPr="00391F2C" w:rsidRDefault="00D53457" w:rsidP="001D26B4">
      <w:pPr>
        <w:spacing w:line="240" w:lineRule="auto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bidi="hy-AM"/>
        </w:rPr>
        <w:tab/>
        <w:t>Նախատեսվում է կառուցել գազապաստարաններ հնարավոր աղետից խուսափելու, տարածքում մաքրել բոլոր սելավատարերը, բնակչության հետ անցկացնել բացատրական աշխատանքներ երկրաշարժից և այլ բնական աղետներից պաշտպանվելու վերաբերյալ։</w:t>
      </w:r>
    </w:p>
    <w:p w:rsidR="000D0C60" w:rsidRPr="00391F2C" w:rsidRDefault="000D0C60" w:rsidP="001D26B4">
      <w:pPr>
        <w:spacing w:line="240" w:lineRule="auto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 w:bidi="hy-AM"/>
        </w:rPr>
      </w:pPr>
    </w:p>
    <w:p w:rsidR="003A4D8E" w:rsidRPr="00391F2C" w:rsidRDefault="003A4D8E" w:rsidP="003A4D8E">
      <w:pPr>
        <w:numPr>
          <w:ilvl w:val="0"/>
          <w:numId w:val="4"/>
        </w:numPr>
        <w:spacing w:line="240" w:lineRule="auto"/>
        <w:ind w:firstLine="567"/>
        <w:jc w:val="both"/>
        <w:rPr>
          <w:rFonts w:ascii="GHEA Grapalat" w:eastAsia="MS Mincho" w:hAnsi="GHEA Grapalat" w:cs="MS Mincho"/>
          <w:i/>
          <w:color w:val="000000" w:themeColor="text1"/>
          <w:sz w:val="20"/>
          <w:szCs w:val="20"/>
          <w:lang w:val="hy-AM" w:bidi="hy-AM"/>
        </w:rPr>
      </w:pP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 xml:space="preserve">Նախագծային լուծումներն ընտրելիս հաշվի առնել համայնքների զարգացման ծրագրերով և ՀՀ Կոտայքի մարզի </w:t>
      </w:r>
      <w:r w:rsidRPr="00391F2C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val="hy-AM" w:bidi="hy-AM"/>
        </w:rPr>
        <w:t xml:space="preserve">2017-2025 </w:t>
      </w: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>թվականների զարգացման ռազմավարությամբ սահմանված դրույթները, աոանձին համայնքներին վերաբերող հաստատված ներդրումային ծրագրերը:</w:t>
      </w:r>
    </w:p>
    <w:p w:rsidR="003A4D8E" w:rsidRPr="00391F2C" w:rsidRDefault="003A4D8E" w:rsidP="003A4D8E">
      <w:pPr>
        <w:numPr>
          <w:ilvl w:val="0"/>
          <w:numId w:val="4"/>
        </w:numPr>
        <w:spacing w:line="240" w:lineRule="auto"/>
        <w:ind w:firstLine="567"/>
        <w:jc w:val="both"/>
        <w:rPr>
          <w:rFonts w:ascii="GHEA Grapalat" w:eastAsia="MS Mincho" w:hAnsi="GHEA Grapalat" w:cs="MS Mincho"/>
          <w:i/>
          <w:color w:val="000000" w:themeColor="text1"/>
          <w:sz w:val="20"/>
          <w:szCs w:val="20"/>
          <w:lang w:val="hy-AM" w:bidi="hy-AM"/>
        </w:rPr>
      </w:pP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>Նախագծային լուծումները նպատակաուղղել համայնքների զարգացմանը, դրանցում առկա ներուժի օգտագործմանն ու ուժեղացմանը, տարածքների համաչափ զարգացման ապահովմանը հատուկ ուշադրություն դարձնելով թույլ զարգացած տարածքներում ներդրումների համար նպաստավոր ոլորտների բացահայտմանը և համապատասխան գոտիների ընտրությանը:</w:t>
      </w:r>
    </w:p>
    <w:p w:rsidR="00B64D42" w:rsidRPr="00391F2C" w:rsidRDefault="00B60436" w:rsidP="003A4D8E">
      <w:pPr>
        <w:numPr>
          <w:ilvl w:val="0"/>
          <w:numId w:val="4"/>
        </w:num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 xml:space="preserve"> </w:t>
      </w:r>
      <w:r w:rsidR="003A4D8E"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>Տարածքային զարգացման քաղաքականության բարելավման, պլանավորման ու իրականացման գործընթացներում ապահովել տարածքային ու տեղական դերակատարների առավել ակտիվ մասնակցությունը:</w:t>
      </w:r>
      <w:r w:rsidR="003A4D8E" w:rsidRPr="00391F2C">
        <w:rPr>
          <w:rFonts w:ascii="GHEA Grapalat" w:eastAsia="MS Mincho" w:hAnsi="GHEA Grapalat" w:cs="MS Mincho"/>
          <w:i/>
          <w:iCs/>
          <w:color w:val="000000" w:themeColor="text1"/>
          <w:sz w:val="24"/>
          <w:szCs w:val="24"/>
          <w:lang w:val="hy-AM" w:bidi="hy-AM"/>
        </w:rPr>
        <w:t xml:space="preserve"> </w:t>
      </w:r>
    </w:p>
    <w:p w:rsidR="0030796C" w:rsidRPr="00391F2C" w:rsidRDefault="0030796C" w:rsidP="0030796C">
      <w:pPr>
        <w:spacing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</w:pPr>
      <w:bookmarkStart w:id="1" w:name="bookmark19"/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ab/>
        <w:t>4</w:t>
      </w:r>
      <w:r w:rsidRPr="00391F2C">
        <w:rPr>
          <w:rFonts w:ascii="MS Mincho" w:eastAsia="MS Mincho" w:hAnsi="MS Mincho" w:cs="MS Mincho" w:hint="eastAsia"/>
          <w:b/>
          <w:color w:val="000000" w:themeColor="text1"/>
          <w:sz w:val="24"/>
          <w:szCs w:val="24"/>
          <w:lang w:val="hy-AM" w:bidi="hy-AM"/>
        </w:rPr>
        <w:t>․</w:t>
      </w: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ab/>
        <w:t>Նախագծման հիմքը.</w:t>
      </w:r>
      <w:bookmarkEnd w:id="1"/>
    </w:p>
    <w:p w:rsidR="0030796C" w:rsidRPr="00391F2C" w:rsidRDefault="0030796C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0"/>
          <w:szCs w:val="20"/>
          <w:lang w:val="hy-AM" w:bidi="hy-AM"/>
        </w:rPr>
      </w:pP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 xml:space="preserve">ՀՀ կառավարության </w:t>
      </w:r>
      <w:r w:rsidRPr="00391F2C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val="hy-AM" w:bidi="hy-AM"/>
        </w:rPr>
        <w:t xml:space="preserve">2021 </w:t>
      </w: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 xml:space="preserve">թվականի նոյեմբերի </w:t>
      </w:r>
      <w:r w:rsidRPr="00391F2C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val="hy-AM" w:bidi="hy-AM"/>
        </w:rPr>
        <w:t>18-</w:t>
      </w: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 xml:space="preserve">ի «Հայաստանի Հանրապետության կառավարության </w:t>
      </w:r>
      <w:r w:rsidRPr="00391F2C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val="hy-AM" w:bidi="hy-AM"/>
        </w:rPr>
        <w:t xml:space="preserve">2021-2026 </w:t>
      </w: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 xml:space="preserve">թվականների գործունեության միջոցառումների ծրագիրը հաստատելու մասին» </w:t>
      </w:r>
      <w:r w:rsidRPr="00391F2C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val="hy-AM" w:bidi="hy-AM"/>
        </w:rPr>
        <w:t xml:space="preserve">N1902-Լ </w:t>
      </w: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 xml:space="preserve">որոշման </w:t>
      </w:r>
      <w:r w:rsidRPr="00391F2C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val="hy-AM" w:bidi="hy-AM"/>
        </w:rPr>
        <w:t xml:space="preserve">N1 </w:t>
      </w: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 xml:space="preserve">հավելվածով հաստատված (Քաղաքաշինության կոմիտե) </w:t>
      </w:r>
      <w:r w:rsidRPr="00391F2C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val="hy-AM" w:bidi="hy-AM"/>
        </w:rPr>
        <w:t xml:space="preserve">1.1.1. </w:t>
      </w: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 xml:space="preserve">կետի և ՀՀ կառավարության </w:t>
      </w:r>
      <w:r w:rsidRPr="00391F2C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val="hy-AM" w:bidi="hy-AM"/>
        </w:rPr>
        <w:t xml:space="preserve">2021 </w:t>
      </w: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 xml:space="preserve">թվականի ապրիլի </w:t>
      </w:r>
      <w:r w:rsidRPr="00391F2C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val="hy-AM" w:bidi="hy-AM"/>
        </w:rPr>
        <w:t>8-</w:t>
      </w: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 xml:space="preserve">ի «Քաղաքաշինության բնագավառի զարգացման ռազմավարական ծրագիրը և ծրագրի </w:t>
      </w: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lastRenderedPageBreak/>
        <w:t xml:space="preserve">իրագործումն, ապահովող միջոցառումների ցանկը հաստատելու մասին» </w:t>
      </w:r>
      <w:r w:rsidRPr="00391F2C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val="hy-AM" w:bidi="hy-AM"/>
        </w:rPr>
        <w:t>N531-</w:t>
      </w: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 xml:space="preserve">Լ որոշման հավելված </w:t>
      </w:r>
      <w:r w:rsidRPr="00391F2C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val="hy-AM" w:bidi="hy-AM"/>
        </w:rPr>
        <w:t>2-</w:t>
      </w: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 xml:space="preserve">ի </w:t>
      </w:r>
      <w:r w:rsidRPr="00391F2C">
        <w:rPr>
          <w:rFonts w:ascii="GHEA Grapalat" w:eastAsia="MS Mincho" w:hAnsi="GHEA Grapalat" w:cs="MS Mincho"/>
          <w:bCs/>
          <w:i/>
          <w:iCs/>
          <w:color w:val="000000" w:themeColor="text1"/>
          <w:sz w:val="20"/>
          <w:szCs w:val="20"/>
          <w:lang w:val="hy-AM" w:bidi="hy-AM"/>
        </w:rPr>
        <w:t xml:space="preserve">3.2.2. </w:t>
      </w:r>
      <w:r w:rsidRPr="00391F2C">
        <w:rPr>
          <w:rFonts w:ascii="GHEA Grapalat" w:eastAsia="MS Mincho" w:hAnsi="GHEA Grapalat" w:cs="MS Mincho"/>
          <w:i/>
          <w:iCs/>
          <w:color w:val="000000" w:themeColor="text1"/>
          <w:sz w:val="20"/>
          <w:szCs w:val="20"/>
          <w:lang w:val="hy-AM" w:bidi="hy-AM"/>
        </w:rPr>
        <w:t>կետի համաձայն։</w:t>
      </w:r>
    </w:p>
    <w:p w:rsidR="00D53457" w:rsidRPr="00391F2C" w:rsidRDefault="004304F0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  <w:t>Կոտայքի մարզպետի 2022թ</w:t>
      </w:r>
      <w:r w:rsidRPr="00391F2C">
        <w:rPr>
          <w:rFonts w:ascii="MS Mincho" w:eastAsia="MS Mincho" w:hAnsi="MS Mincho" w:cs="MS Mincho" w:hint="eastAsia"/>
          <w:iCs/>
          <w:color w:val="000000" w:themeColor="text1"/>
          <w:sz w:val="24"/>
          <w:szCs w:val="24"/>
          <w:lang w:val="hy-AM" w:bidi="hy-AM"/>
        </w:rPr>
        <w:t>․</w:t>
      </w:r>
      <w:r w:rsidR="006D5AD6" w:rsidRPr="00391F2C"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  <w:t xml:space="preserve"> </w:t>
      </w:r>
      <w:r w:rsidRPr="00391F2C"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  <w:t xml:space="preserve">____-ի __-ի  «Կոտայքի մարզի Կոտայք-1, Կոտայք-2, Կոտայք-3, Կոտայք-4, Կոտայք-5, Կոտայք-6, Կոտայք-7, Կոտայք-8, Կոտայք-9 և Կոտայք-10 </w:t>
      </w:r>
      <w:r w:rsidR="00B27A4C" w:rsidRPr="00391F2C"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  <w:t>հ</w:t>
      </w:r>
      <w:r w:rsidRPr="00391F2C"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  <w:t>ամակցված տարածական պլանավորման փաստաթղթերի նախագծման առաջադրանքները հաստատելու մասին» N ____-Ա որոշ</w:t>
      </w:r>
      <w:r w:rsidR="00D53457" w:rsidRPr="00391F2C"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  <w:t xml:space="preserve">ում։ </w:t>
      </w:r>
    </w:p>
    <w:p w:rsidR="00C07B9C" w:rsidRPr="00391F2C" w:rsidRDefault="00B27A4C" w:rsidP="0030796C">
      <w:pPr>
        <w:spacing w:line="24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>5.</w:t>
      </w: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ab/>
        <w:t>Համայնքի զարգացմանն առնչվող պետական կառավարման և տեղական ինքնակառավարման մարմինների որոշումները</w:t>
      </w:r>
    </w:p>
    <w:p w:rsidR="00D604E9" w:rsidRPr="00391F2C" w:rsidRDefault="00AA02EB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  <w:t>Կառավարության 2012թ. հոկտեմբերի 25-ի N1351-Ն և Կառավարության 2012թ. փետրվարի 9-ի N138 որոշումներ։</w:t>
      </w:r>
    </w:p>
    <w:tbl>
      <w:tblPr>
        <w:tblStyle w:val="-15"/>
        <w:tblW w:w="0" w:type="auto"/>
        <w:tblLook w:val="04A0" w:firstRow="1" w:lastRow="0" w:firstColumn="1" w:lastColumn="0" w:noHBand="0" w:noVBand="1"/>
      </w:tblPr>
      <w:tblGrid>
        <w:gridCol w:w="2689"/>
        <w:gridCol w:w="7279"/>
      </w:tblGrid>
      <w:tr w:rsidR="00391F2C" w:rsidRPr="00AA1B93" w:rsidTr="00861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gridSpan w:val="2"/>
            <w:vAlign w:val="center"/>
          </w:tcPr>
          <w:p w:rsidR="008E7FF1" w:rsidRPr="00391F2C" w:rsidRDefault="008E7FF1" w:rsidP="001E7A85">
            <w:pPr>
              <w:jc w:val="center"/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 w:bidi="hy-AM"/>
              </w:rPr>
            </w:pPr>
          </w:p>
          <w:p w:rsidR="008E7FF1" w:rsidRPr="00391F2C" w:rsidRDefault="008E7FF1" w:rsidP="001E7A85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 w:bidi="hy-AM"/>
              </w:rPr>
              <w:t>Մարզի և համայնքների (բնակավայրերի) զարգացման ծրագրեր</w:t>
            </w: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 xml:space="preserve"> </w:t>
            </w:r>
          </w:p>
          <w:p w:rsidR="008E7FF1" w:rsidRPr="00391F2C" w:rsidRDefault="008E7FF1" w:rsidP="001E7A85">
            <w:pPr>
              <w:jc w:val="center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hy-AM" w:bidi="hy-AM"/>
              </w:rPr>
            </w:pPr>
          </w:p>
        </w:tc>
      </w:tr>
      <w:tr w:rsidR="00391F2C" w:rsidRPr="00AA1B93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8E7FF1" w:rsidRPr="00391F2C" w:rsidRDefault="008E7FF1" w:rsidP="008E7FF1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ՀՀ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Կոտայքի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մարզ</w:t>
            </w:r>
            <w:proofErr w:type="spellEnd"/>
          </w:p>
        </w:tc>
        <w:tc>
          <w:tcPr>
            <w:tcW w:w="7279" w:type="dxa"/>
            <w:vAlign w:val="center"/>
          </w:tcPr>
          <w:p w:rsidR="008E7FF1" w:rsidRPr="00391F2C" w:rsidRDefault="008E7FF1" w:rsidP="008E7FF1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Կառավարության 2003 թվականի դեկտեմբերի 24-ի N 1793-Ն որոշմամբ հաստատված «Հայաստանի Հանրապետության Կոտայքի մարզի պատմության և մշակույթի անշարժ հուշարձանների պետական ցուցակ»,</w:t>
            </w:r>
          </w:p>
          <w:p w:rsidR="00115AAF" w:rsidRPr="00391F2C" w:rsidRDefault="008E7FF1" w:rsidP="008E7FF1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Հայաստանի Հանրապետության Կոտայքի մարզ 2017-2025 թվականների տարածքային զարգացման ռազմավարություն</w:t>
            </w:r>
          </w:p>
          <w:p w:rsidR="008E7FF1" w:rsidRPr="00391F2C" w:rsidRDefault="008E7FF1" w:rsidP="008E7FF1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 xml:space="preserve">Նախագիծ է       </w:t>
            </w:r>
            <w:r w:rsidR="00115AAF"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 xml:space="preserve">                             </w:t>
            </w:r>
            <w:hyperlink r:id="rId7" w:history="1">
              <w:r w:rsidR="00115AAF" w:rsidRPr="00B670CF">
                <w:rPr>
                  <w:rStyle w:val="ab"/>
                  <w:rFonts w:ascii="GHEA Grapalat" w:eastAsia="MS Mincho" w:hAnsi="GHEA Grapalat" w:cs="MS Mincho"/>
                  <w:color w:val="4472C4" w:themeColor="accent5"/>
                  <w:sz w:val="20"/>
                  <w:szCs w:val="20"/>
                  <w:lang w:val="hy-AM" w:bidi="en-US"/>
                </w:rPr>
                <w:t>http://www.arlis.ain/</w:t>
              </w:r>
            </w:hyperlink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E7FF1" w:rsidRPr="00391F2C" w:rsidRDefault="008E7FF1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Աբովյան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քաղաք</w:t>
            </w:r>
            <w:proofErr w:type="spellEnd"/>
          </w:p>
        </w:tc>
        <w:tc>
          <w:tcPr>
            <w:tcW w:w="7279" w:type="dxa"/>
          </w:tcPr>
          <w:p w:rsidR="008E7FF1" w:rsidRPr="00391F2C" w:rsidRDefault="00201FA4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Աբովյան համայնքի 2022-2026 թվականների հնգամյա զարգացման ծրագիր հաստատված համայնքի ավագանու կողմից 2022 թվականի մայիսի 13-ի N 45-Ա որոշմամբ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E7FF1" w:rsidRPr="00391F2C" w:rsidRDefault="008E7FF1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Աոինջ</w:t>
            </w:r>
            <w:proofErr w:type="spellEnd"/>
          </w:p>
        </w:tc>
        <w:tc>
          <w:tcPr>
            <w:tcW w:w="7279" w:type="dxa"/>
          </w:tcPr>
          <w:p w:rsidR="008E7FF1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E7FF1" w:rsidRPr="00391F2C" w:rsidRDefault="008E7FF1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Արամուս</w:t>
            </w:r>
            <w:proofErr w:type="spellEnd"/>
          </w:p>
        </w:tc>
        <w:tc>
          <w:tcPr>
            <w:tcW w:w="7279" w:type="dxa"/>
          </w:tcPr>
          <w:p w:rsidR="008E7FF1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E7FF1" w:rsidRPr="00391F2C" w:rsidRDefault="008E7FF1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  <w:lang w:val="hy-AM"/>
              </w:rPr>
              <w:t>Բալ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ահովիտ</w:t>
            </w:r>
            <w:proofErr w:type="spellEnd"/>
          </w:p>
        </w:tc>
        <w:tc>
          <w:tcPr>
            <w:tcW w:w="7279" w:type="dxa"/>
          </w:tcPr>
          <w:p w:rsidR="008E7FF1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E7FF1" w:rsidRPr="00391F2C" w:rsidRDefault="008E7FF1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Գեղաշեն</w:t>
            </w:r>
            <w:proofErr w:type="spellEnd"/>
          </w:p>
        </w:tc>
        <w:tc>
          <w:tcPr>
            <w:tcW w:w="7279" w:type="dxa"/>
          </w:tcPr>
          <w:p w:rsidR="008E7FF1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E7FF1" w:rsidRPr="00391F2C" w:rsidRDefault="008E7FF1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Գետարգել</w:t>
            </w:r>
            <w:proofErr w:type="spellEnd"/>
          </w:p>
        </w:tc>
        <w:tc>
          <w:tcPr>
            <w:tcW w:w="7279" w:type="dxa"/>
          </w:tcPr>
          <w:p w:rsidR="008E7FF1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E7FF1" w:rsidRPr="00391F2C" w:rsidRDefault="008E7FF1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Կաթնաղբյուր</w:t>
            </w:r>
            <w:proofErr w:type="spellEnd"/>
          </w:p>
        </w:tc>
        <w:tc>
          <w:tcPr>
            <w:tcW w:w="7279" w:type="dxa"/>
          </w:tcPr>
          <w:p w:rsidR="008E7FF1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E7FF1" w:rsidRPr="00391F2C" w:rsidRDefault="008E7FF1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Կամարիս</w:t>
            </w:r>
            <w:proofErr w:type="spellEnd"/>
          </w:p>
        </w:tc>
        <w:tc>
          <w:tcPr>
            <w:tcW w:w="7279" w:type="dxa"/>
          </w:tcPr>
          <w:p w:rsidR="008E7FF1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E7FF1" w:rsidRPr="00391F2C" w:rsidRDefault="008E7FF1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Մայակովսկի</w:t>
            </w:r>
            <w:proofErr w:type="spellEnd"/>
          </w:p>
        </w:tc>
        <w:tc>
          <w:tcPr>
            <w:tcW w:w="7279" w:type="dxa"/>
          </w:tcPr>
          <w:p w:rsidR="008E7FF1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E7FF1" w:rsidRPr="00391F2C" w:rsidRDefault="008E7FF1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7279" w:type="dxa"/>
          </w:tcPr>
          <w:p w:rsidR="008E7FF1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0D0C60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E7FF1" w:rsidRPr="00391F2C" w:rsidRDefault="008E7FF1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Վերին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7279" w:type="dxa"/>
          </w:tcPr>
          <w:p w:rsidR="000D0C60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</w:tbl>
    <w:p w:rsidR="00C07B9C" w:rsidRPr="00391F2C" w:rsidRDefault="00201FA4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eastAsia="MS Mincho" w:hAnsi="GHEA Grapalat" w:cs="MS Mincho"/>
          <w:i/>
          <w:iCs/>
          <w:color w:val="000000" w:themeColor="text1"/>
          <w:sz w:val="24"/>
          <w:szCs w:val="24"/>
          <w:lang w:val="hy-AM" w:bidi="hy-AM"/>
        </w:rPr>
        <w:t>* համայնքների զարգացման ծրագրերը կցվում են</w:t>
      </w:r>
      <w:r w:rsidR="00933DEC" w:rsidRPr="00C91CCB">
        <w:rPr>
          <w:rFonts w:ascii="GHEA Grapalat" w:eastAsia="MS Mincho" w:hAnsi="GHEA Grapalat" w:cs="MS Mincho"/>
          <w:i/>
          <w:iCs/>
          <w:color w:val="4472C4" w:themeColor="accent5"/>
          <w:sz w:val="24"/>
          <w:szCs w:val="24"/>
          <w:lang w:val="hy-AM" w:bidi="hy-AM"/>
        </w:rPr>
        <w:t>՞</w:t>
      </w:r>
      <w:r w:rsidR="00E75363" w:rsidRPr="00391F2C">
        <w:rPr>
          <w:rFonts w:ascii="GHEA Grapalat" w:eastAsia="MS Mincho" w:hAnsi="GHEA Grapalat" w:cs="MS Mincho"/>
          <w:i/>
          <w:iCs/>
          <w:color w:val="000000" w:themeColor="text1"/>
          <w:sz w:val="24"/>
          <w:szCs w:val="24"/>
          <w:lang w:val="hy-AM" w:bidi="hy-AM"/>
        </w:rPr>
        <w:t xml:space="preserve"> </w:t>
      </w:r>
    </w:p>
    <w:p w:rsidR="005A4D60" w:rsidRPr="00391F2C" w:rsidRDefault="005A4D60" w:rsidP="0030796C">
      <w:pPr>
        <w:spacing w:line="240" w:lineRule="auto"/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>6.</w:t>
      </w: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ab/>
        <w:t>Քաղաքաշինական (այդ թվում` հատուկ կարգավորման օբյեկտների), գյուղատնտեսական, բնապահպանական, պատմամշակութային և այլ սահմանափակումներին, ինչպես նաև ինժեներաերկրաբանական նախապատրաստմանը, բնական և տեխնածին վտանգավոր երևույթներից տարածքների պաշտպանության միջոցառումներին, հողերի պահպանությանը, քաղաքացիական պաշտպանության միջոցառումներին ներկայացվող հիմնական պահանջները</w:t>
      </w:r>
    </w:p>
    <w:p w:rsidR="00AA02EB" w:rsidRPr="00391F2C" w:rsidRDefault="007B561A" w:rsidP="0030796C">
      <w:pPr>
        <w:spacing w:line="24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91F2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Բնական և տեխնածին վտանգավոր երևույթներից տարածքների պաշտպանությանն ուղղված սեյսմիկ ռիսկի նվազեցման միջոցառումներին ներկայացվող հիմնական պահանջների իրականացումն ապահովել ՀՀ օրենսդրությամբ (2002թ. հունիսի 12-ի «Սեյսմիկ պաշտպանություն մասին» ՀՕ-376-Ն oրենքի 19-րդ հոդվածի 4-րդ մաս, 21-րդ հոդվածի 2-րդ մաս, Կառավարության 2012թ. փետրվարի 9-ի N138 որոշման N2 հավելվածի 3.3.1 կետ, Կառավարության 2011թ. դեկտեմբերի 29-ի N1920-Ն որոշման N1 հավելվածով սահմանված կարգի 66-րդ կետի 3-րդ ենթակետի «ե» պարբերություն և Կառավարության </w:t>
      </w:r>
      <w:r w:rsidRPr="00391F2C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2012թ. հոկտեմբերի 25-ի N1351-Ն որոշման 2–րդ կետի 4-րդ ենթակետի դրույթներ և Քաղաքաշինության կոմիտեի նախագահի 2020թ. դեկտեմբերի 28-ի «ՀՀՇՆ 20.04_ «Երկրաշարժադիմացկուն շինարարություն. Նախագծման նորմեր» N102-Ն հրամանով հաստատված գործող նորմերով սահմանված երկրաշարժադիմացկունության հիմնական սկզբունքներ»» սահմանված դրույթների hամաձայն)։</w:t>
      </w:r>
    </w:p>
    <w:p w:rsidR="00F44BAE" w:rsidRPr="00391F2C" w:rsidRDefault="00F44BAE" w:rsidP="00F44BAE">
      <w:pPr>
        <w:spacing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ab/>
        <w:t>7.</w:t>
      </w: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ab/>
      </w:r>
      <w:bookmarkStart w:id="2" w:name="bookmark23"/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>Տեղեկատվություն համայնքում առկա ելակետային տվյալների վերաբերյալ (առկայության դեպքում).</w:t>
      </w:r>
      <w:bookmarkEnd w:id="2"/>
    </w:p>
    <w:tbl>
      <w:tblPr>
        <w:tblStyle w:val="-15"/>
        <w:tblW w:w="0" w:type="auto"/>
        <w:tblLook w:val="04A0" w:firstRow="1" w:lastRow="0" w:firstColumn="1" w:lastColumn="0" w:noHBand="0" w:noVBand="1"/>
      </w:tblPr>
      <w:tblGrid>
        <w:gridCol w:w="2405"/>
        <w:gridCol w:w="7563"/>
      </w:tblGrid>
      <w:tr w:rsidR="00391F2C" w:rsidRPr="00391F2C" w:rsidTr="0088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gridSpan w:val="2"/>
            <w:vAlign w:val="center"/>
          </w:tcPr>
          <w:p w:rsidR="000C5C37" w:rsidRPr="00391F2C" w:rsidRDefault="000C5C37" w:rsidP="001E7A85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</w:p>
          <w:p w:rsidR="000C5C37" w:rsidRPr="00391F2C" w:rsidRDefault="000C5C37" w:rsidP="001E7A85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Առկա ելակետային նյութեր</w:t>
            </w:r>
          </w:p>
          <w:p w:rsidR="000C5C37" w:rsidRPr="00391F2C" w:rsidRDefault="000C5C37" w:rsidP="001E7A85">
            <w:pPr>
              <w:jc w:val="center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hy-AM" w:bidi="hy-AM"/>
              </w:rPr>
            </w:pP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5C37" w:rsidRPr="00391F2C" w:rsidRDefault="000C5C37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Աբովյան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քաղաք</w:t>
            </w:r>
            <w:proofErr w:type="spellEnd"/>
          </w:p>
        </w:tc>
        <w:tc>
          <w:tcPr>
            <w:tcW w:w="7563" w:type="dxa"/>
          </w:tcPr>
          <w:p w:rsidR="000C5C37" w:rsidRPr="00391F2C" w:rsidRDefault="000C5C37" w:rsidP="000C5C37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ՀՀ կառավարության 2007 թվականի օգոստոսի 9-ի N1036-</w:t>
            </w:r>
            <w:r w:rsidR="004B5337"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Ն</w:t>
            </w: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 xml:space="preserve"> որոշմամբ հաստատված Աբովյան քաղաքի գլխավոր հատակագիծ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5C37" w:rsidRPr="00391F2C" w:rsidRDefault="000C5C37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Աոինջ</w:t>
            </w:r>
            <w:proofErr w:type="spellEnd"/>
          </w:p>
        </w:tc>
        <w:tc>
          <w:tcPr>
            <w:tcW w:w="7563" w:type="dxa"/>
          </w:tcPr>
          <w:p w:rsidR="000C5C37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5C37" w:rsidRPr="00391F2C" w:rsidRDefault="000C5C37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Արամուս</w:t>
            </w:r>
            <w:proofErr w:type="spellEnd"/>
          </w:p>
        </w:tc>
        <w:tc>
          <w:tcPr>
            <w:tcW w:w="7563" w:type="dxa"/>
          </w:tcPr>
          <w:p w:rsidR="000C5C37" w:rsidRPr="00391F2C" w:rsidRDefault="004B5337" w:rsidP="004B5337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Արամուս համայնքի ավագանու 2017 թվականի նոյեմբերի 16-ի N 59 որոշմամբ հաստատված գլխավոր հատակագիծ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5C37" w:rsidRPr="00391F2C" w:rsidRDefault="000C5C37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  <w:lang w:val="hy-AM"/>
              </w:rPr>
              <w:t>Բալ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ահովիտ</w:t>
            </w:r>
            <w:proofErr w:type="spellEnd"/>
          </w:p>
        </w:tc>
        <w:tc>
          <w:tcPr>
            <w:tcW w:w="7563" w:type="dxa"/>
          </w:tcPr>
          <w:p w:rsidR="000C5C37" w:rsidRPr="00391F2C" w:rsidRDefault="004B5337" w:rsidP="004B5337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Բալահովիտ համայնքի ավագանու 2021 թվականի օգոստոսի 24-ի 39-Ա որոշմամբ հաստատված գլխավոր հատակագիծ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5C37" w:rsidRPr="00391F2C" w:rsidRDefault="000C5C37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Գեղաշեն</w:t>
            </w:r>
            <w:proofErr w:type="spellEnd"/>
          </w:p>
        </w:tc>
        <w:tc>
          <w:tcPr>
            <w:tcW w:w="7563" w:type="dxa"/>
          </w:tcPr>
          <w:p w:rsidR="000C5C37" w:rsidRPr="00391F2C" w:rsidRDefault="004B5337" w:rsidP="004B5337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Գեղաշեն համայնքի ավագանու 2016 թվականի հոկտեմբերի 14-ի 31-Ա որոշմամբ հաստատված գլխավոր հատակագիծ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5C37" w:rsidRPr="00391F2C" w:rsidRDefault="000C5C37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Գետարգել</w:t>
            </w:r>
            <w:proofErr w:type="spellEnd"/>
          </w:p>
        </w:tc>
        <w:tc>
          <w:tcPr>
            <w:tcW w:w="7563" w:type="dxa"/>
          </w:tcPr>
          <w:p w:rsidR="000C5C37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5C37" w:rsidRPr="00391F2C" w:rsidRDefault="000C5C37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Կաթնաղբյուր</w:t>
            </w:r>
            <w:proofErr w:type="spellEnd"/>
          </w:p>
        </w:tc>
        <w:tc>
          <w:tcPr>
            <w:tcW w:w="7563" w:type="dxa"/>
          </w:tcPr>
          <w:p w:rsidR="000C5C37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5C37" w:rsidRPr="00391F2C" w:rsidRDefault="000C5C37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Կամարիս</w:t>
            </w:r>
            <w:proofErr w:type="spellEnd"/>
          </w:p>
        </w:tc>
        <w:tc>
          <w:tcPr>
            <w:tcW w:w="7563" w:type="dxa"/>
          </w:tcPr>
          <w:p w:rsidR="000C5C37" w:rsidRPr="00391F2C" w:rsidRDefault="005E1333" w:rsidP="005E1333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  <w:t>Կամարիս համայնքի ավագանու 2018 թվականի հունվարի 18-ի 8-Ա որոշմամբ հաստատված գլխավոր հատակագիծ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5C37" w:rsidRPr="00391F2C" w:rsidRDefault="000C5C37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Մայակովսկի</w:t>
            </w:r>
            <w:proofErr w:type="spellEnd"/>
          </w:p>
        </w:tc>
        <w:tc>
          <w:tcPr>
            <w:tcW w:w="7563" w:type="dxa"/>
          </w:tcPr>
          <w:p w:rsidR="000C5C37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5C37" w:rsidRPr="00391F2C" w:rsidRDefault="000C5C37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7563" w:type="dxa"/>
          </w:tcPr>
          <w:p w:rsidR="000C5C37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5C37" w:rsidRPr="00391F2C" w:rsidRDefault="000C5C37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Վերին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7563" w:type="dxa"/>
          </w:tcPr>
          <w:p w:rsidR="000C5C37" w:rsidRPr="00391F2C" w:rsidRDefault="005E1333" w:rsidP="005E1333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  <w:t>Վերին Պտղնի համայնքի ավագանու 2017 թվականի հունվարի 13-ի N 4-Ա որոշմամբ հաստատված գլխավոր հատակագիծ</w:t>
            </w:r>
          </w:p>
        </w:tc>
      </w:tr>
    </w:tbl>
    <w:p w:rsidR="00F44BAE" w:rsidRPr="00391F2C" w:rsidRDefault="00F44BAE" w:rsidP="00F44BAE">
      <w:pPr>
        <w:spacing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</w:pPr>
    </w:p>
    <w:p w:rsidR="001D2DCC" w:rsidRPr="00391F2C" w:rsidRDefault="001D2DCC" w:rsidP="001D2DCC">
      <w:pPr>
        <w:spacing w:line="240" w:lineRule="auto"/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>8.</w:t>
      </w: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ab/>
      </w:r>
      <w:bookmarkStart w:id="3" w:name="bookmark25"/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>Համայնքի զարգացման առանձնահատկություններից բխող այլ լրացուցիչ պահանջներ</w:t>
      </w:r>
      <w:bookmarkEnd w:id="3"/>
    </w:p>
    <w:tbl>
      <w:tblPr>
        <w:tblStyle w:val="-15"/>
        <w:tblW w:w="0" w:type="auto"/>
        <w:tblLook w:val="04A0" w:firstRow="1" w:lastRow="0" w:firstColumn="1" w:lastColumn="0" w:noHBand="0" w:noVBand="1"/>
      </w:tblPr>
      <w:tblGrid>
        <w:gridCol w:w="2830"/>
        <w:gridCol w:w="7138"/>
      </w:tblGrid>
      <w:tr w:rsidR="00391F2C" w:rsidRPr="00391F2C" w:rsidTr="001E7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gridSpan w:val="2"/>
            <w:vAlign w:val="center"/>
          </w:tcPr>
          <w:p w:rsidR="001D2DCC" w:rsidRPr="00391F2C" w:rsidRDefault="001D2DCC" w:rsidP="001E7A85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</w:p>
          <w:p w:rsidR="001D2DCC" w:rsidRPr="00391F2C" w:rsidRDefault="001D2DCC" w:rsidP="001E7A85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 w:bidi="hy-AM"/>
              </w:rPr>
              <w:t>Լրացուցիչ պահանջներ</w:t>
            </w:r>
          </w:p>
          <w:p w:rsidR="001D2DCC" w:rsidRPr="00391F2C" w:rsidRDefault="001D2DCC" w:rsidP="001E7A85">
            <w:pPr>
              <w:jc w:val="center"/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hy-AM" w:bidi="hy-AM"/>
              </w:rPr>
            </w:pP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D2DCC" w:rsidRPr="00391F2C" w:rsidRDefault="001D2DCC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Աբովյան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քաղաք</w:t>
            </w:r>
            <w:proofErr w:type="spellEnd"/>
          </w:p>
        </w:tc>
        <w:tc>
          <w:tcPr>
            <w:tcW w:w="7138" w:type="dxa"/>
          </w:tcPr>
          <w:p w:rsidR="001D2DCC" w:rsidRPr="00391F2C" w:rsidRDefault="001D2DCC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  <w:t>Տեղեկատվական տեխնոլոգիաների զարգացում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D2DCC" w:rsidRPr="00391F2C" w:rsidRDefault="001D2DCC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Աոինջ</w:t>
            </w:r>
            <w:proofErr w:type="spellEnd"/>
          </w:p>
        </w:tc>
        <w:tc>
          <w:tcPr>
            <w:tcW w:w="7138" w:type="dxa"/>
          </w:tcPr>
          <w:p w:rsidR="001D2DCC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D2DCC" w:rsidRPr="00391F2C" w:rsidRDefault="001D2DCC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Արամուս</w:t>
            </w:r>
            <w:proofErr w:type="spellEnd"/>
          </w:p>
        </w:tc>
        <w:tc>
          <w:tcPr>
            <w:tcW w:w="7138" w:type="dxa"/>
          </w:tcPr>
          <w:p w:rsidR="001D2DCC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D2DCC" w:rsidRPr="00391F2C" w:rsidRDefault="001D2DCC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  <w:lang w:val="hy-AM"/>
              </w:rPr>
              <w:t>Բալ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ահովիտ</w:t>
            </w:r>
            <w:proofErr w:type="spellEnd"/>
          </w:p>
        </w:tc>
        <w:tc>
          <w:tcPr>
            <w:tcW w:w="7138" w:type="dxa"/>
          </w:tcPr>
          <w:p w:rsidR="001D2DCC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D2DCC" w:rsidRPr="00391F2C" w:rsidRDefault="001D2DCC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Գեղաշեն</w:t>
            </w:r>
            <w:proofErr w:type="spellEnd"/>
          </w:p>
        </w:tc>
        <w:tc>
          <w:tcPr>
            <w:tcW w:w="7138" w:type="dxa"/>
          </w:tcPr>
          <w:p w:rsidR="001D2DCC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D2DCC" w:rsidRPr="00391F2C" w:rsidRDefault="001D2DCC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Գետարգել</w:t>
            </w:r>
            <w:proofErr w:type="spellEnd"/>
          </w:p>
        </w:tc>
        <w:tc>
          <w:tcPr>
            <w:tcW w:w="7138" w:type="dxa"/>
          </w:tcPr>
          <w:p w:rsidR="001D2DCC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D2DCC" w:rsidRPr="00391F2C" w:rsidRDefault="001D2DCC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Կաթնաղբյուր</w:t>
            </w:r>
            <w:proofErr w:type="spellEnd"/>
          </w:p>
        </w:tc>
        <w:tc>
          <w:tcPr>
            <w:tcW w:w="7138" w:type="dxa"/>
          </w:tcPr>
          <w:p w:rsidR="001D2DCC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 w:bidi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D2DCC" w:rsidRPr="00391F2C" w:rsidRDefault="001D2DCC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Կամարիս</w:t>
            </w:r>
            <w:proofErr w:type="spellEnd"/>
          </w:p>
        </w:tc>
        <w:tc>
          <w:tcPr>
            <w:tcW w:w="7138" w:type="dxa"/>
          </w:tcPr>
          <w:p w:rsidR="001D2DCC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D2DCC" w:rsidRPr="00391F2C" w:rsidRDefault="001D2DCC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Մայակովսկի</w:t>
            </w:r>
            <w:proofErr w:type="spellEnd"/>
          </w:p>
        </w:tc>
        <w:tc>
          <w:tcPr>
            <w:tcW w:w="7138" w:type="dxa"/>
          </w:tcPr>
          <w:p w:rsidR="001D2DCC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D2DCC" w:rsidRPr="00391F2C" w:rsidRDefault="001D2DCC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7138" w:type="dxa"/>
          </w:tcPr>
          <w:p w:rsidR="001D2DCC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  <w:tr w:rsidR="00391F2C" w:rsidRPr="00391F2C" w:rsidTr="00115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1D2DCC" w:rsidRPr="00391F2C" w:rsidRDefault="001D2DCC" w:rsidP="001E7A85">
            <w:pPr>
              <w:pStyle w:val="a9"/>
              <w:spacing w:after="0" w:line="240" w:lineRule="auto"/>
              <w:ind w:firstLine="400"/>
              <w:rPr>
                <w:rFonts w:ascii="GHEA Grapalat" w:hAnsi="GHEA Grapalat"/>
                <w:b w:val="0"/>
                <w:bCs w:val="0"/>
                <w:color w:val="000000" w:themeColor="text1"/>
              </w:rPr>
            </w:pP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Վերին</w:t>
            </w:r>
            <w:proofErr w:type="spellEnd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391F2C">
              <w:rPr>
                <w:rFonts w:ascii="GHEA Grapalat" w:hAnsi="GHEA Grapalat"/>
                <w:b w:val="0"/>
                <w:bCs w:val="0"/>
                <w:color w:val="000000" w:themeColor="text1"/>
              </w:rPr>
              <w:t>Պտղնի</w:t>
            </w:r>
            <w:proofErr w:type="spellEnd"/>
          </w:p>
        </w:tc>
        <w:tc>
          <w:tcPr>
            <w:tcW w:w="7138" w:type="dxa"/>
          </w:tcPr>
          <w:p w:rsidR="001D2DCC" w:rsidRPr="00391F2C" w:rsidRDefault="00D53457" w:rsidP="001E7A85">
            <w:pPr>
              <w:ind w:firstLine="4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MS Mincho" w:hAnsi="GHEA Grapalat" w:cs="MS Mincho"/>
                <w:color w:val="000000" w:themeColor="text1"/>
                <w:sz w:val="20"/>
                <w:szCs w:val="20"/>
                <w:lang w:val="hy-AM"/>
              </w:rPr>
            </w:pPr>
            <w:r w:rsidRPr="00391F2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-----</w:t>
            </w:r>
          </w:p>
        </w:tc>
      </w:tr>
    </w:tbl>
    <w:p w:rsidR="00F44BAE" w:rsidRPr="00391F2C" w:rsidRDefault="00F44BAE" w:rsidP="0030796C">
      <w:pPr>
        <w:spacing w:line="240" w:lineRule="auto"/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</w:pPr>
    </w:p>
    <w:p w:rsidR="005A4D60" w:rsidRPr="00391F2C" w:rsidRDefault="006B7CE0" w:rsidP="0030796C">
      <w:pPr>
        <w:spacing w:line="240" w:lineRule="auto"/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</w:pPr>
      <w:bookmarkStart w:id="4" w:name="bookmark27"/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>9</w:t>
      </w:r>
      <w:r w:rsidRPr="00391F2C">
        <w:rPr>
          <w:rFonts w:ascii="MS Mincho" w:eastAsia="MS Mincho" w:hAnsi="MS Mincho" w:cs="MS Mincho"/>
          <w:b/>
          <w:color w:val="000000" w:themeColor="text1"/>
          <w:sz w:val="24"/>
          <w:szCs w:val="24"/>
          <w:lang w:val="hy-AM" w:bidi="hy-AM"/>
        </w:rPr>
        <w:t>․</w:t>
      </w: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ab/>
        <w:t>Համայնքի գոտևորման նախագծին և հողերի գոաիավորման և օգտագործ</w:t>
      </w:r>
      <w:bookmarkStart w:id="5" w:name="_GoBack"/>
      <w:bookmarkEnd w:id="5"/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>ման սխեմային ներկայացվող պահանջները</w:t>
      </w:r>
      <w:bookmarkEnd w:id="4"/>
    </w:p>
    <w:p w:rsidR="006B7CE0" w:rsidRPr="00391F2C" w:rsidRDefault="006B7CE0" w:rsidP="0030796C">
      <w:pPr>
        <w:spacing w:line="24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lastRenderedPageBreak/>
        <w:t xml:space="preserve">Բնակավայրերի տարածքների գոտիավորման նախագծերը </w:t>
      </w:r>
      <w:r w:rsidRPr="00391F2C">
        <w:rPr>
          <w:rFonts w:ascii="Calibri" w:hAnsi="Calibri" w:cs="Calibri"/>
          <w:color w:val="000000" w:themeColor="text1"/>
          <w:sz w:val="24"/>
          <w:szCs w:val="24"/>
          <w:lang w:val="hy-AM" w:bidi="hy-AM"/>
        </w:rPr>
        <w:t> </w:t>
      </w:r>
      <w:r w:rsidRPr="00391F2C">
        <w:rPr>
          <w:rFonts w:ascii="GHEA Grapalat" w:hAnsi="GHEA Grapalat"/>
          <w:color w:val="000000" w:themeColor="text1"/>
          <w:sz w:val="24"/>
          <w:szCs w:val="24"/>
          <w:lang w:val="hy-AM" w:bidi="hy-AM"/>
        </w:rPr>
        <w:t>մշակվում են Կառավարության 2011թ. դեկտեմբերի 29-ի N1920-Ն որոշման N2 հավելվածով սահմանված գոտևորման մասի պահանջների համաձայն։</w:t>
      </w:r>
    </w:p>
    <w:p w:rsidR="006B7CE0" w:rsidRPr="00391F2C" w:rsidRDefault="006B7CE0" w:rsidP="0030796C">
      <w:pPr>
        <w:spacing w:line="240" w:lineRule="auto"/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>10</w:t>
      </w:r>
      <w:r w:rsidRPr="00391F2C">
        <w:rPr>
          <w:rFonts w:ascii="MS Mincho" w:eastAsia="MS Mincho" w:hAnsi="MS Mincho" w:cs="MS Mincho" w:hint="eastAsia"/>
          <w:b/>
          <w:color w:val="000000" w:themeColor="text1"/>
          <w:sz w:val="24"/>
          <w:szCs w:val="24"/>
          <w:lang w:val="hy-AM" w:bidi="hy-AM"/>
        </w:rPr>
        <w:t>․</w:t>
      </w:r>
      <w:r w:rsidRPr="00391F2C">
        <w:rPr>
          <w:rFonts w:ascii="GHEA Grapalat" w:hAnsi="GHEA Grapalat"/>
          <w:b/>
          <w:color w:val="000000" w:themeColor="text1"/>
          <w:sz w:val="24"/>
          <w:szCs w:val="24"/>
          <w:lang w:val="hy-AM" w:bidi="hy-AM"/>
        </w:rPr>
        <w:tab/>
        <w:t>Նախագծի գրաֆիկական և տեքստային մասերին ներկայացվող հիմնական պահանջները</w:t>
      </w:r>
    </w:p>
    <w:p w:rsidR="00C07B9C" w:rsidRPr="00391F2C" w:rsidRDefault="006B7CE0" w:rsidP="006B7CE0">
      <w:pPr>
        <w:tabs>
          <w:tab w:val="left" w:pos="1005"/>
        </w:tabs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  <w:r w:rsidRPr="00391F2C"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  <w:tab/>
        <w:t>Համակցված փաստաթղթերի գրաֆիկական և տեքստային մասերը մշակվում են Կառավարության 2011թ. դեկտեմբերի 29-ի N1920-Ն որոշման N1 հավելվածով սահմանված կարգի 77-րդ, 78-րդ և Կառավարության 2015թ. մարտի</w:t>
      </w:r>
      <w:r w:rsidR="00115AAF" w:rsidRPr="00391F2C"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  <w:t xml:space="preserve"> </w:t>
      </w:r>
      <w:r w:rsidRPr="00391F2C"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  <w:t>3-ի N596-Ն N2 հավելվածի կարգի 19-րդ կետերի պահանջների համաձայն։</w:t>
      </w:r>
    </w:p>
    <w:p w:rsidR="00C07B9C" w:rsidRPr="00391F2C" w:rsidRDefault="00C07B9C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Pr="00391F2C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p w:rsidR="000C206A" w:rsidRDefault="000C206A" w:rsidP="0030796C">
      <w:pPr>
        <w:spacing w:line="240" w:lineRule="auto"/>
        <w:ind w:firstLine="567"/>
        <w:jc w:val="both"/>
        <w:rPr>
          <w:rFonts w:ascii="GHEA Grapalat" w:eastAsia="MS Mincho" w:hAnsi="GHEA Grapalat" w:cs="MS Mincho"/>
          <w:iCs/>
          <w:color w:val="000000" w:themeColor="text1"/>
          <w:sz w:val="24"/>
          <w:szCs w:val="24"/>
          <w:lang w:val="hy-AM" w:bidi="hy-AM"/>
        </w:rPr>
      </w:pPr>
    </w:p>
    <w:sectPr w:rsidR="000C206A" w:rsidSect="005C18B0">
      <w:footerReference w:type="default" r:id="rId8"/>
      <w:pgSz w:w="11900" w:h="16840"/>
      <w:pgMar w:top="1050" w:right="570" w:bottom="775" w:left="1156" w:header="622" w:footer="34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8AF" w:rsidRDefault="00AF18AF" w:rsidP="001D26B4">
      <w:pPr>
        <w:spacing w:after="0" w:line="240" w:lineRule="auto"/>
      </w:pPr>
      <w:r>
        <w:separator/>
      </w:r>
    </w:p>
  </w:endnote>
  <w:endnote w:type="continuationSeparator" w:id="0">
    <w:p w:rsidR="00AF18AF" w:rsidRDefault="00AF18AF" w:rsidP="001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E82" w:rsidRPr="001D26B4" w:rsidRDefault="00B53643" w:rsidP="001D26B4">
    <w:pPr>
      <w:tabs>
        <w:tab w:val="center" w:pos="4550"/>
        <w:tab w:val="left" w:pos="5818"/>
      </w:tabs>
      <w:ind w:right="260"/>
      <w:rPr>
        <w:rFonts w:ascii="Sylfaen" w:hAnsi="Sylfaen"/>
        <w:i/>
        <w:color w:val="222A35" w:themeColor="text2" w:themeShade="80"/>
        <w:sz w:val="16"/>
        <w:szCs w:val="16"/>
      </w:rPr>
    </w:pPr>
    <w:r>
      <w:rPr>
        <w:rFonts w:ascii="Sylfaen" w:hAnsi="Sylfaen"/>
        <w:i/>
        <w:color w:val="8496B0" w:themeColor="text2" w:themeTint="99"/>
        <w:spacing w:val="60"/>
        <w:sz w:val="16"/>
        <w:szCs w:val="16"/>
        <w:lang w:val="hy-AM"/>
      </w:rPr>
      <w:t>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8AF" w:rsidRDefault="00AF18AF" w:rsidP="001D26B4">
      <w:pPr>
        <w:spacing w:after="0" w:line="240" w:lineRule="auto"/>
      </w:pPr>
      <w:r>
        <w:separator/>
      </w:r>
    </w:p>
  </w:footnote>
  <w:footnote w:type="continuationSeparator" w:id="0">
    <w:p w:rsidR="00AF18AF" w:rsidRDefault="00AF18AF" w:rsidP="001D2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73E7"/>
    <w:multiLevelType w:val="multilevel"/>
    <w:tmpl w:val="483A64A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F608DA"/>
    <w:multiLevelType w:val="multilevel"/>
    <w:tmpl w:val="A86E15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6F617C"/>
    <w:multiLevelType w:val="multilevel"/>
    <w:tmpl w:val="49D261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9F7E9C"/>
    <w:multiLevelType w:val="hybridMultilevel"/>
    <w:tmpl w:val="E82A44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521AC"/>
    <w:multiLevelType w:val="multilevel"/>
    <w:tmpl w:val="CE44A6FC"/>
    <w:lvl w:ilvl="0">
      <w:start w:val="1"/>
      <w:numFmt w:val="decimal"/>
      <w:lvlText w:val="%1."/>
      <w:lvlJc w:val="left"/>
      <w:rPr>
        <w:rFonts w:ascii="GHEA Grapalat" w:eastAsia="Times New Roman" w:hAnsi="GHEA Grapala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6C2AB5"/>
    <w:multiLevelType w:val="multilevel"/>
    <w:tmpl w:val="CE44A6FC"/>
    <w:lvl w:ilvl="0">
      <w:start w:val="1"/>
      <w:numFmt w:val="decimal"/>
      <w:lvlText w:val="%1."/>
      <w:lvlJc w:val="left"/>
      <w:rPr>
        <w:rFonts w:ascii="GHEA Grapalat" w:eastAsia="Times New Roman" w:hAnsi="GHEA Grapala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0D49F2"/>
    <w:multiLevelType w:val="multilevel"/>
    <w:tmpl w:val="3402B9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y-AM" w:eastAsia="hy-AM" w:bidi="hy-AM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3E0F38"/>
    <w:multiLevelType w:val="hybridMultilevel"/>
    <w:tmpl w:val="1A3856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F2"/>
    <w:rsid w:val="0003671E"/>
    <w:rsid w:val="00042FBF"/>
    <w:rsid w:val="000654CB"/>
    <w:rsid w:val="000A051D"/>
    <w:rsid w:val="000C206A"/>
    <w:rsid w:val="000C5C37"/>
    <w:rsid w:val="000D0C60"/>
    <w:rsid w:val="000D3044"/>
    <w:rsid w:val="000D6FF7"/>
    <w:rsid w:val="000F78AC"/>
    <w:rsid w:val="00112CBE"/>
    <w:rsid w:val="00115AAF"/>
    <w:rsid w:val="00131E11"/>
    <w:rsid w:val="00134964"/>
    <w:rsid w:val="00154E49"/>
    <w:rsid w:val="00164BB0"/>
    <w:rsid w:val="00166753"/>
    <w:rsid w:val="00195D45"/>
    <w:rsid w:val="001A378F"/>
    <w:rsid w:val="001B7AFA"/>
    <w:rsid w:val="001D26B4"/>
    <w:rsid w:val="001D2DCC"/>
    <w:rsid w:val="001E5010"/>
    <w:rsid w:val="001F74A5"/>
    <w:rsid w:val="0020165F"/>
    <w:rsid w:val="00201FA4"/>
    <w:rsid w:val="002052ED"/>
    <w:rsid w:val="00206526"/>
    <w:rsid w:val="002203BA"/>
    <w:rsid w:val="002205F3"/>
    <w:rsid w:val="002409A5"/>
    <w:rsid w:val="002409DF"/>
    <w:rsid w:val="00245847"/>
    <w:rsid w:val="00256233"/>
    <w:rsid w:val="00283D07"/>
    <w:rsid w:val="002B29B1"/>
    <w:rsid w:val="002B3BF2"/>
    <w:rsid w:val="002C49A9"/>
    <w:rsid w:val="0030796C"/>
    <w:rsid w:val="00314B92"/>
    <w:rsid w:val="00325A93"/>
    <w:rsid w:val="003262D4"/>
    <w:rsid w:val="0032687E"/>
    <w:rsid w:val="00332A1B"/>
    <w:rsid w:val="003331BD"/>
    <w:rsid w:val="0034062B"/>
    <w:rsid w:val="003448ED"/>
    <w:rsid w:val="00357D34"/>
    <w:rsid w:val="003716A2"/>
    <w:rsid w:val="0038599A"/>
    <w:rsid w:val="003915F1"/>
    <w:rsid w:val="00391F2C"/>
    <w:rsid w:val="00394A60"/>
    <w:rsid w:val="003A4D8E"/>
    <w:rsid w:val="003D2063"/>
    <w:rsid w:val="003E008D"/>
    <w:rsid w:val="003E5EE9"/>
    <w:rsid w:val="003F36E2"/>
    <w:rsid w:val="003F7E23"/>
    <w:rsid w:val="004123A0"/>
    <w:rsid w:val="004304F0"/>
    <w:rsid w:val="00432B5D"/>
    <w:rsid w:val="00443470"/>
    <w:rsid w:val="004510BC"/>
    <w:rsid w:val="0046047B"/>
    <w:rsid w:val="0047468D"/>
    <w:rsid w:val="00475C36"/>
    <w:rsid w:val="00477034"/>
    <w:rsid w:val="00497F02"/>
    <w:rsid w:val="004A11C6"/>
    <w:rsid w:val="004B5337"/>
    <w:rsid w:val="004C1684"/>
    <w:rsid w:val="004D5EB7"/>
    <w:rsid w:val="004F3161"/>
    <w:rsid w:val="00510EEE"/>
    <w:rsid w:val="0051104C"/>
    <w:rsid w:val="00514722"/>
    <w:rsid w:val="00515AB7"/>
    <w:rsid w:val="0052706D"/>
    <w:rsid w:val="0054507D"/>
    <w:rsid w:val="005764B7"/>
    <w:rsid w:val="00592223"/>
    <w:rsid w:val="005A4D60"/>
    <w:rsid w:val="005B14A5"/>
    <w:rsid w:val="005C18B0"/>
    <w:rsid w:val="005E1333"/>
    <w:rsid w:val="005E2DCB"/>
    <w:rsid w:val="005F3021"/>
    <w:rsid w:val="00601682"/>
    <w:rsid w:val="006067C7"/>
    <w:rsid w:val="00616C41"/>
    <w:rsid w:val="0064668E"/>
    <w:rsid w:val="00673E68"/>
    <w:rsid w:val="00686968"/>
    <w:rsid w:val="006B7CE0"/>
    <w:rsid w:val="006C3123"/>
    <w:rsid w:val="006D5AD6"/>
    <w:rsid w:val="006E173F"/>
    <w:rsid w:val="006E4CAC"/>
    <w:rsid w:val="006E7DF4"/>
    <w:rsid w:val="006E7EB6"/>
    <w:rsid w:val="006F5465"/>
    <w:rsid w:val="0070041F"/>
    <w:rsid w:val="00712B20"/>
    <w:rsid w:val="00723408"/>
    <w:rsid w:val="00726715"/>
    <w:rsid w:val="00751538"/>
    <w:rsid w:val="00776027"/>
    <w:rsid w:val="007B561A"/>
    <w:rsid w:val="007F658A"/>
    <w:rsid w:val="008261B5"/>
    <w:rsid w:val="008349AE"/>
    <w:rsid w:val="008362CE"/>
    <w:rsid w:val="00843788"/>
    <w:rsid w:val="00860402"/>
    <w:rsid w:val="008611B9"/>
    <w:rsid w:val="008746E8"/>
    <w:rsid w:val="00885706"/>
    <w:rsid w:val="00894490"/>
    <w:rsid w:val="008D04AE"/>
    <w:rsid w:val="008E5B1A"/>
    <w:rsid w:val="008E7FF1"/>
    <w:rsid w:val="008F2A14"/>
    <w:rsid w:val="00912A98"/>
    <w:rsid w:val="00933DEC"/>
    <w:rsid w:val="00934FD3"/>
    <w:rsid w:val="00950CCA"/>
    <w:rsid w:val="009575FC"/>
    <w:rsid w:val="00991E82"/>
    <w:rsid w:val="009A2823"/>
    <w:rsid w:val="009B0157"/>
    <w:rsid w:val="009E32AE"/>
    <w:rsid w:val="009E7182"/>
    <w:rsid w:val="009F02B6"/>
    <w:rsid w:val="00A02ECE"/>
    <w:rsid w:val="00A54588"/>
    <w:rsid w:val="00A74F0F"/>
    <w:rsid w:val="00A779F9"/>
    <w:rsid w:val="00A80632"/>
    <w:rsid w:val="00A967E5"/>
    <w:rsid w:val="00AA02EB"/>
    <w:rsid w:val="00AA0BD2"/>
    <w:rsid w:val="00AA0E99"/>
    <w:rsid w:val="00AA1B93"/>
    <w:rsid w:val="00AB30FD"/>
    <w:rsid w:val="00AB3783"/>
    <w:rsid w:val="00AC57F1"/>
    <w:rsid w:val="00AD5C42"/>
    <w:rsid w:val="00AF18AF"/>
    <w:rsid w:val="00AF3370"/>
    <w:rsid w:val="00AF7321"/>
    <w:rsid w:val="00B11A81"/>
    <w:rsid w:val="00B17129"/>
    <w:rsid w:val="00B17365"/>
    <w:rsid w:val="00B27A4C"/>
    <w:rsid w:val="00B53643"/>
    <w:rsid w:val="00B54836"/>
    <w:rsid w:val="00B60436"/>
    <w:rsid w:val="00B64D42"/>
    <w:rsid w:val="00B670CF"/>
    <w:rsid w:val="00BA08F5"/>
    <w:rsid w:val="00BB4AFB"/>
    <w:rsid w:val="00BD1DD6"/>
    <w:rsid w:val="00BD255D"/>
    <w:rsid w:val="00C07B9C"/>
    <w:rsid w:val="00C12A7B"/>
    <w:rsid w:val="00C1371D"/>
    <w:rsid w:val="00C171F8"/>
    <w:rsid w:val="00C50638"/>
    <w:rsid w:val="00C6149F"/>
    <w:rsid w:val="00C63285"/>
    <w:rsid w:val="00C80B48"/>
    <w:rsid w:val="00C91CCB"/>
    <w:rsid w:val="00CB22BF"/>
    <w:rsid w:val="00CB6909"/>
    <w:rsid w:val="00CE12BB"/>
    <w:rsid w:val="00D07E37"/>
    <w:rsid w:val="00D15383"/>
    <w:rsid w:val="00D36B6E"/>
    <w:rsid w:val="00D518DA"/>
    <w:rsid w:val="00D5212F"/>
    <w:rsid w:val="00D53457"/>
    <w:rsid w:val="00D604E9"/>
    <w:rsid w:val="00D60D07"/>
    <w:rsid w:val="00D72920"/>
    <w:rsid w:val="00DA30C7"/>
    <w:rsid w:val="00DB3D02"/>
    <w:rsid w:val="00DD0978"/>
    <w:rsid w:val="00DD6A10"/>
    <w:rsid w:val="00E23284"/>
    <w:rsid w:val="00E2624F"/>
    <w:rsid w:val="00E26B8D"/>
    <w:rsid w:val="00E75363"/>
    <w:rsid w:val="00F07AA2"/>
    <w:rsid w:val="00F16F9C"/>
    <w:rsid w:val="00F23718"/>
    <w:rsid w:val="00F3744A"/>
    <w:rsid w:val="00F44BAE"/>
    <w:rsid w:val="00F81C69"/>
    <w:rsid w:val="00F85F11"/>
    <w:rsid w:val="00F86575"/>
    <w:rsid w:val="00FA07C0"/>
    <w:rsid w:val="00FA39B9"/>
    <w:rsid w:val="00F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5ADD"/>
  <w15:chartTrackingRefBased/>
  <w15:docId w15:val="{AB2AA585-A82D-4A8B-8FB9-B9ED9742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6B4"/>
  </w:style>
  <w:style w:type="paragraph" w:styleId="a5">
    <w:name w:val="footer"/>
    <w:basedOn w:val="a"/>
    <w:link w:val="a6"/>
    <w:uiPriority w:val="99"/>
    <w:unhideWhenUsed/>
    <w:rsid w:val="001D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6B4"/>
  </w:style>
  <w:style w:type="table" w:styleId="a7">
    <w:name w:val="Table Grid"/>
    <w:basedOn w:val="a1"/>
    <w:uiPriority w:val="39"/>
    <w:rsid w:val="00D5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5">
    <w:name w:val="Grid Table 1 Light Accent 5"/>
    <w:basedOn w:val="a1"/>
    <w:uiPriority w:val="46"/>
    <w:rsid w:val="00D518D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8">
    <w:name w:val="Другое_"/>
    <w:basedOn w:val="a0"/>
    <w:link w:val="a9"/>
    <w:rsid w:val="00D518DA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rsid w:val="00D518DA"/>
    <w:pPr>
      <w:widowControl w:val="0"/>
      <w:spacing w:after="14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5153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575FC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53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3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lis.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HaykanushH</dc:creator>
  <cp:keywords/>
  <dc:description/>
  <cp:lastModifiedBy>User</cp:lastModifiedBy>
  <cp:revision>7</cp:revision>
  <cp:lastPrinted>2022-11-22T08:02:00Z</cp:lastPrinted>
  <dcterms:created xsi:type="dcterms:W3CDTF">2022-09-13T12:03:00Z</dcterms:created>
  <dcterms:modified xsi:type="dcterms:W3CDTF">2022-11-22T08:03:00Z</dcterms:modified>
</cp:coreProperties>
</file>