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6B" w:rsidRPr="00F84894" w:rsidRDefault="0083226B" w:rsidP="00032137">
      <w:pPr>
        <w:spacing w:line="240" w:lineRule="auto"/>
        <w:jc w:val="center"/>
        <w:rPr>
          <w:rStyle w:val="Strong"/>
          <w:rFonts w:ascii="GHEA Grapalat" w:eastAsia="Times New Roman" w:hAnsi="GHEA Grapalat" w:cs="Times New Roman"/>
          <w:lang w:val="hy-AM"/>
        </w:rPr>
      </w:pPr>
      <w:r w:rsidRPr="00F84894">
        <w:rPr>
          <w:rStyle w:val="Strong"/>
          <w:rFonts w:ascii="GHEA Grapalat" w:eastAsia="Times New Roman" w:hAnsi="GHEA Grapalat" w:cs="Times New Roman"/>
          <w:lang w:val="hy-AM"/>
        </w:rPr>
        <w:t>ՀԻՄ</w:t>
      </w:r>
      <w:r w:rsidR="00FE1611" w:rsidRPr="00F84894">
        <w:rPr>
          <w:rStyle w:val="Strong"/>
          <w:rFonts w:ascii="GHEA Grapalat" w:eastAsia="Times New Roman" w:hAnsi="GHEA Grapalat" w:cs="Times New Roman"/>
          <w:lang w:val="hy-AM"/>
        </w:rPr>
        <w:t>Ն</w:t>
      </w:r>
      <w:r w:rsidRPr="00F84894">
        <w:rPr>
          <w:rStyle w:val="Strong"/>
          <w:rFonts w:ascii="GHEA Grapalat" w:eastAsia="Times New Roman" w:hAnsi="GHEA Grapalat" w:cs="Times New Roman"/>
          <w:lang w:val="hy-AM"/>
        </w:rPr>
        <w:t>ԱՎՈՐՈՒՄ</w:t>
      </w:r>
    </w:p>
    <w:p w:rsidR="00032137" w:rsidRPr="00D26A9B" w:rsidRDefault="00F84894" w:rsidP="00032137">
      <w:pPr>
        <w:pStyle w:val="NormalWeb"/>
        <w:jc w:val="center"/>
        <w:rPr>
          <w:rStyle w:val="Strong"/>
          <w:rFonts w:ascii="GHEA Grapalat" w:hAnsi="GHEA Grapalat"/>
          <w:sz w:val="22"/>
          <w:szCs w:val="22"/>
          <w:lang w:val="hy-AM"/>
        </w:rPr>
      </w:pPr>
      <w:r w:rsidRPr="00F84894">
        <w:rPr>
          <w:rStyle w:val="Strong"/>
          <w:rFonts w:ascii="GHEA Grapalat" w:hAnsi="GHEA Grapalat"/>
          <w:sz w:val="22"/>
          <w:szCs w:val="22"/>
          <w:lang w:val="hy-AM"/>
        </w:rPr>
        <w:t>ԱԲՈՎՅԱՆ ՀԱՄԱՅՆՔԻ ԱՎԱԳԱՆՈՒ 2019 ԹՎԱԿԱՆԻ ԴԵԿՏԵՄԲԵՐԻ 24-Ի N 117-Ն ՈՐՈՇՄԱՆ ՄԵՋ ՓՈՓՈԽՈՒԹՅՈՒՆՆԵՐ ԿԱՏԱՐԵԼՈՒ ՄԱՍԻՆ</w:t>
      </w:r>
      <w:r w:rsidRPr="00F84894">
        <w:rPr>
          <w:rStyle w:val="Strong"/>
          <w:sz w:val="22"/>
          <w:szCs w:val="22"/>
        </w:rPr>
        <w:t xml:space="preserve">  </w:t>
      </w:r>
      <w:r w:rsidR="00FD5643" w:rsidRPr="00044DD1">
        <w:rPr>
          <w:rStyle w:val="Strong"/>
          <w:rFonts w:ascii="GHEA Grapalat" w:hAnsi="GHEA Grapalat"/>
          <w:sz w:val="22"/>
          <w:szCs w:val="22"/>
          <w:lang w:val="hy-AM"/>
        </w:rPr>
        <w:t xml:space="preserve">ԱՎԱԳԱՆՈՒ ՈՐՈՇՄԱՆ </w:t>
      </w:r>
      <w:r w:rsidR="0083226B" w:rsidRPr="00044DD1">
        <w:rPr>
          <w:rStyle w:val="Strong"/>
          <w:rFonts w:ascii="GHEA Grapalat" w:hAnsi="GHEA Grapalat"/>
          <w:sz w:val="22"/>
          <w:szCs w:val="22"/>
          <w:lang w:val="hy-AM"/>
        </w:rPr>
        <w:t xml:space="preserve">ՆԱԽԱԳԾԻ ԸՆԴՈՒՆՄԱՆ </w:t>
      </w:r>
    </w:p>
    <w:p w:rsidR="00365754" w:rsidRPr="0096603B" w:rsidRDefault="001C1221" w:rsidP="000321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eastAsiaTheme="minorEastAsia" w:hAnsi="GHEA Grapalat" w:cstheme="minorBidi"/>
          <w:sz w:val="22"/>
          <w:szCs w:val="22"/>
          <w:lang w:val="hy-AM"/>
        </w:rPr>
      </w:pPr>
      <w:r w:rsidRPr="00032137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    </w:t>
      </w:r>
      <w:r w:rsidR="00E95519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>«Տեղական տուրքերի և վճարների մասին» օրենքի 8-րդ հոդվածի 3-րդ մասի, 11-րդ հոդվածի 1-ին մասի համաձայն` տեղական տուրքերը համայնքի ղեկավարի ներկայացմամբ սահմանում է համայնքի ավագանին</w:t>
      </w:r>
      <w:r w:rsidR="00F84894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։ </w:t>
      </w:r>
      <w:r w:rsidR="00F84894">
        <w:rPr>
          <w:rFonts w:ascii="GHEA Grapalat" w:eastAsiaTheme="minorEastAsia" w:hAnsi="GHEA Grapalat" w:cstheme="minorBidi"/>
          <w:sz w:val="22"/>
          <w:szCs w:val="22"/>
          <w:lang w:val="hy-AM"/>
        </w:rPr>
        <w:tab/>
      </w:r>
      <w:r w:rsidRPr="00032137">
        <w:rPr>
          <w:rFonts w:ascii="GHEA Grapalat" w:eastAsiaTheme="minorEastAsia" w:hAnsi="GHEA Grapalat" w:cstheme="minorBidi"/>
          <w:sz w:val="22"/>
          <w:szCs w:val="22"/>
          <w:lang w:val="hy-AM"/>
        </w:rPr>
        <w:br/>
        <w:t xml:space="preserve">    </w:t>
      </w:r>
      <w:r w:rsidR="00050511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>20</w:t>
      </w:r>
      <w:r w:rsidR="00D26A9B">
        <w:rPr>
          <w:rFonts w:ascii="GHEA Grapalat" w:eastAsiaTheme="minorEastAsia" w:hAnsi="GHEA Grapalat" w:cstheme="minorBidi"/>
          <w:sz w:val="22"/>
          <w:szCs w:val="22"/>
          <w:lang w:val="hy-AM"/>
        </w:rPr>
        <w:t>20</w:t>
      </w:r>
      <w:r w:rsidR="00050511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թվականի համար Աբովյան համայնքում տեղական տուրքերի դրույքաչափերը </w:t>
      </w:r>
      <w:r w:rsidR="00FD5643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>սահմանելու</w:t>
      </w:r>
      <w:r w:rsidR="00050511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մասին</w:t>
      </w:r>
      <w:r w:rsidR="00E95519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</w:t>
      </w:r>
      <w:r w:rsidR="00FD5643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>ավագանու</w:t>
      </w:r>
      <w:r w:rsidR="00050511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</w:t>
      </w:r>
      <w:r w:rsidR="005A21AB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որոշման </w:t>
      </w:r>
      <w:r w:rsidR="0083226B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նախագիծը մշակվել է </w:t>
      </w:r>
      <w:r w:rsidR="00050511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«Տեղական ինքնակառավարման մասին» օրենքի 18-րդ հոդվածի 1-ին մասի 18-րդ կետի, </w:t>
      </w:r>
      <w:r w:rsidR="00050511" w:rsidRPr="00044DD1">
        <w:rPr>
          <w:rFonts w:ascii="Courier New" w:eastAsiaTheme="minorEastAsia" w:hAnsi="Courier New" w:cs="Courier New"/>
          <w:sz w:val="22"/>
          <w:szCs w:val="22"/>
          <w:lang w:val="hy-AM"/>
        </w:rPr>
        <w:t> </w:t>
      </w:r>
      <w:r w:rsidR="00050511" w:rsidRPr="00044DD1">
        <w:rPr>
          <w:rFonts w:ascii="GHEA Grapalat" w:eastAsiaTheme="minorEastAsia" w:hAnsi="GHEA Grapalat" w:cs="GHEA Grapalat"/>
          <w:sz w:val="22"/>
          <w:szCs w:val="22"/>
          <w:lang w:val="hy-AM"/>
        </w:rPr>
        <w:t>«</w:t>
      </w:r>
      <w:r w:rsidR="00050511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>Տեղական տուրքերի և վճարների մասին» օրենքի 8-րդ,</w:t>
      </w:r>
      <w:r w:rsidR="00050511" w:rsidRPr="00044DD1">
        <w:rPr>
          <w:rFonts w:ascii="Courier New" w:eastAsiaTheme="minorEastAsia" w:hAnsi="Courier New" w:cs="Courier New"/>
          <w:sz w:val="22"/>
          <w:szCs w:val="22"/>
          <w:lang w:val="hy-AM"/>
        </w:rPr>
        <w:t> </w:t>
      </w:r>
      <w:r w:rsidR="00050511" w:rsidRPr="00044DD1">
        <w:rPr>
          <w:rFonts w:ascii="GHEA Grapalat" w:eastAsiaTheme="minorEastAsia" w:hAnsi="GHEA Grapalat" w:cs="GHEA Grapalat"/>
          <w:sz w:val="22"/>
          <w:szCs w:val="22"/>
          <w:lang w:val="hy-AM"/>
        </w:rPr>
        <w:t>9-</w:t>
      </w:r>
      <w:r w:rsidR="00050511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>րդ, 11-րդ, 12-րդ</w:t>
      </w:r>
      <w:r w:rsidR="00050511" w:rsidRPr="00044DD1">
        <w:rPr>
          <w:rFonts w:ascii="Courier New" w:eastAsiaTheme="minorEastAsia" w:hAnsi="Courier New" w:cs="Courier New"/>
          <w:sz w:val="22"/>
          <w:szCs w:val="22"/>
          <w:lang w:val="hy-AM"/>
        </w:rPr>
        <w:t> </w:t>
      </w:r>
      <w:r w:rsidR="00050511" w:rsidRPr="00044DD1">
        <w:rPr>
          <w:rFonts w:ascii="GHEA Grapalat" w:eastAsiaTheme="minorEastAsia" w:hAnsi="GHEA Grapalat" w:cs="GHEA Grapalat"/>
          <w:sz w:val="22"/>
          <w:szCs w:val="22"/>
          <w:lang w:val="hy-AM"/>
        </w:rPr>
        <w:t xml:space="preserve"> </w:t>
      </w:r>
      <w:r w:rsidR="00050511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>հոդվածների հիման վրա</w:t>
      </w:r>
      <w:r w:rsidR="0096603B">
        <w:rPr>
          <w:rFonts w:ascii="GHEA Grapalat" w:eastAsiaTheme="minorEastAsia" w:hAnsi="GHEA Grapalat" w:cstheme="minorBidi"/>
          <w:sz w:val="22"/>
          <w:szCs w:val="22"/>
          <w:lang w:val="hy-AM"/>
        </w:rPr>
        <w:t>, սակայն հիմք ընդունելով</w:t>
      </w:r>
      <w:r w:rsidR="00515EC2" w:rsidRPr="00515EC2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</w:t>
      </w:r>
      <w:r w:rsidR="00515EC2" w:rsidRPr="0096603B">
        <w:rPr>
          <w:rFonts w:ascii="GHEA Grapalat" w:eastAsiaTheme="minorEastAsia" w:hAnsi="GHEA Grapalat" w:cstheme="minorBidi"/>
          <w:sz w:val="22"/>
          <w:szCs w:val="22"/>
          <w:lang w:val="hy-AM"/>
        </w:rPr>
        <w:t>«Տեղական ինքնակառավարման մասին» օրենք</w:t>
      </w:r>
      <w:r w:rsidR="00515EC2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ում փոփոխություն և լրացում կատարելու մասին 2020 թվականի փետրվարի 13-ի </w:t>
      </w:r>
      <w:r w:rsidR="00515EC2" w:rsidRPr="0096603B">
        <w:rPr>
          <w:rFonts w:ascii="GHEA Grapalat" w:eastAsiaTheme="minorEastAsia" w:hAnsi="GHEA Grapalat" w:cstheme="minorBidi"/>
          <w:sz w:val="22"/>
          <w:szCs w:val="22"/>
          <w:lang w:val="hy-AM"/>
        </w:rPr>
        <w:t>N 93-</w:t>
      </w:r>
      <w:r w:rsidR="00515EC2">
        <w:rPr>
          <w:rFonts w:ascii="GHEA Grapalat" w:eastAsiaTheme="minorEastAsia" w:hAnsi="GHEA Grapalat" w:cstheme="minorBidi"/>
          <w:sz w:val="22"/>
          <w:szCs w:val="22"/>
          <w:lang w:val="hy-AM"/>
        </w:rPr>
        <w:t>Ն</w:t>
      </w:r>
      <w:r w:rsidR="00515EC2" w:rsidRPr="00515EC2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</w:t>
      </w:r>
      <w:r w:rsidR="00515EC2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օրենքի 1-ին հոդվածը </w:t>
      </w:r>
      <w:r w:rsidR="00515EC2" w:rsidRPr="00515EC2">
        <w:rPr>
          <w:rFonts w:ascii="GHEA Grapalat" w:eastAsiaTheme="minorEastAsia" w:hAnsi="GHEA Grapalat" w:cstheme="minorBidi"/>
          <w:sz w:val="22"/>
          <w:szCs w:val="22"/>
          <w:lang w:val="hy-AM"/>
        </w:rPr>
        <w:t>(</w:t>
      </w:r>
      <w:r w:rsidR="00515EC2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</w:t>
      </w:r>
      <w:r w:rsidR="00515EC2" w:rsidRPr="0096603B">
        <w:rPr>
          <w:rFonts w:ascii="GHEA Grapalat" w:eastAsiaTheme="minorEastAsia" w:hAnsi="GHEA Grapalat" w:cstheme="minorBidi"/>
          <w:sz w:val="22"/>
          <w:szCs w:val="22"/>
          <w:lang w:val="hy-AM"/>
        </w:rPr>
        <w:t>«Տեղական ինքնակառավարման մասին» օրենքի 45-րդ հոդվածի 1-ին մասի 2-րդ կետը</w:t>
      </w:r>
      <w:r w:rsidR="00515EC2" w:rsidRPr="00515EC2">
        <w:rPr>
          <w:rFonts w:ascii="GHEA Grapalat" w:eastAsiaTheme="minorEastAsia" w:hAnsi="GHEA Grapalat" w:cstheme="minorBidi"/>
          <w:sz w:val="22"/>
          <w:szCs w:val="22"/>
          <w:lang w:val="hy-AM"/>
        </w:rPr>
        <w:t>)</w:t>
      </w:r>
      <w:r w:rsidR="00515EC2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և </w:t>
      </w:r>
      <w:r w:rsidR="0096603B">
        <w:rPr>
          <w:rFonts w:ascii="GHEA Grapalat" w:eastAsiaTheme="minorEastAsia" w:hAnsi="GHEA Grapalat" w:cstheme="minorBidi"/>
          <w:sz w:val="22"/>
          <w:szCs w:val="22"/>
          <w:lang w:val="hy-AM"/>
        </w:rPr>
        <w:t>«Տեղական տուրքերի և վճարների մասին»</w:t>
      </w:r>
      <w:r w:rsidR="00F84894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օրենքում </w:t>
      </w:r>
      <w:r w:rsidR="00515EC2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փոփոխություններ կատարելու մասին 2020 թվականի փետրվարի 13-ի </w:t>
      </w:r>
      <w:r w:rsidR="00515EC2" w:rsidRPr="0096603B">
        <w:rPr>
          <w:rFonts w:ascii="GHEA Grapalat" w:eastAsiaTheme="minorEastAsia" w:hAnsi="GHEA Grapalat" w:cstheme="minorBidi"/>
          <w:sz w:val="22"/>
          <w:szCs w:val="22"/>
          <w:lang w:val="hy-AM"/>
        </w:rPr>
        <w:t>N 9</w:t>
      </w:r>
      <w:r w:rsidR="00515EC2">
        <w:rPr>
          <w:rFonts w:ascii="GHEA Grapalat" w:eastAsiaTheme="minorEastAsia" w:hAnsi="GHEA Grapalat" w:cstheme="minorBidi"/>
          <w:sz w:val="22"/>
          <w:szCs w:val="22"/>
          <w:lang w:val="hy-AM"/>
        </w:rPr>
        <w:t>5</w:t>
      </w:r>
      <w:r w:rsidR="00515EC2" w:rsidRPr="0096603B">
        <w:rPr>
          <w:rFonts w:ascii="GHEA Grapalat" w:eastAsiaTheme="minorEastAsia" w:hAnsi="GHEA Grapalat" w:cstheme="minorBidi"/>
          <w:sz w:val="22"/>
          <w:szCs w:val="22"/>
          <w:lang w:val="hy-AM"/>
        </w:rPr>
        <w:t>-</w:t>
      </w:r>
      <w:r w:rsidR="00515EC2">
        <w:rPr>
          <w:rFonts w:ascii="GHEA Grapalat" w:eastAsiaTheme="minorEastAsia" w:hAnsi="GHEA Grapalat" w:cstheme="minorBidi"/>
          <w:sz w:val="22"/>
          <w:szCs w:val="22"/>
          <w:lang w:val="hy-AM"/>
        </w:rPr>
        <w:t>Ն</w:t>
      </w:r>
      <w:r w:rsidR="00515EC2" w:rsidRPr="00515EC2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</w:t>
      </w:r>
      <w:r w:rsidR="00515EC2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օրենքի 1-ին և 2-րդ հոդվածները </w:t>
      </w:r>
      <w:r w:rsidR="00515EC2" w:rsidRPr="00515EC2">
        <w:rPr>
          <w:rFonts w:ascii="GHEA Grapalat" w:eastAsiaTheme="minorEastAsia" w:hAnsi="GHEA Grapalat" w:cstheme="minorBidi"/>
          <w:sz w:val="22"/>
          <w:szCs w:val="22"/>
          <w:lang w:val="hy-AM"/>
        </w:rPr>
        <w:t>(</w:t>
      </w:r>
      <w:r w:rsidR="00515EC2">
        <w:rPr>
          <w:rFonts w:ascii="GHEA Grapalat" w:eastAsiaTheme="minorEastAsia" w:hAnsi="GHEA Grapalat" w:cstheme="minorBidi"/>
          <w:sz w:val="22"/>
          <w:szCs w:val="22"/>
          <w:lang w:val="hy-AM"/>
        </w:rPr>
        <w:t>«Տեղական տուրքերի և վճարների մասին» օրենք</w:t>
      </w:r>
      <w:r w:rsidR="00515EC2" w:rsidRPr="0096603B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ի </w:t>
      </w:r>
      <w:r w:rsidR="00515EC2">
        <w:rPr>
          <w:rFonts w:ascii="GHEA Grapalat" w:eastAsiaTheme="minorEastAsia" w:hAnsi="GHEA Grapalat" w:cstheme="minorBidi"/>
          <w:sz w:val="22"/>
          <w:szCs w:val="22"/>
          <w:lang w:val="hy-AM"/>
        </w:rPr>
        <w:t>9</w:t>
      </w:r>
      <w:r w:rsidR="00515EC2" w:rsidRPr="0096603B">
        <w:rPr>
          <w:rFonts w:ascii="GHEA Grapalat" w:eastAsiaTheme="minorEastAsia" w:hAnsi="GHEA Grapalat" w:cstheme="minorBidi"/>
          <w:sz w:val="22"/>
          <w:szCs w:val="22"/>
          <w:lang w:val="hy-AM"/>
        </w:rPr>
        <w:t>-րդ</w:t>
      </w:r>
      <w:r w:rsidR="00515EC2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և 12-րդ </w:t>
      </w:r>
      <w:r w:rsidR="00515EC2" w:rsidRPr="0096603B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հոդված</w:t>
      </w:r>
      <w:r w:rsidR="00515EC2">
        <w:rPr>
          <w:rFonts w:ascii="GHEA Grapalat" w:eastAsiaTheme="minorEastAsia" w:hAnsi="GHEA Grapalat" w:cstheme="minorBidi"/>
          <w:sz w:val="22"/>
          <w:szCs w:val="22"/>
          <w:lang w:val="hy-AM"/>
        </w:rPr>
        <w:t>ները</w:t>
      </w:r>
      <w:r w:rsidR="00515EC2" w:rsidRPr="00515EC2">
        <w:rPr>
          <w:rFonts w:ascii="GHEA Grapalat" w:eastAsiaTheme="minorEastAsia" w:hAnsi="GHEA Grapalat" w:cstheme="minorBidi"/>
          <w:sz w:val="22"/>
          <w:szCs w:val="22"/>
          <w:lang w:val="hy-AM"/>
        </w:rPr>
        <w:t>)</w:t>
      </w:r>
      <w:r w:rsidR="00F84894">
        <w:rPr>
          <w:rFonts w:ascii="GHEA Grapalat" w:eastAsiaTheme="minorEastAsia" w:hAnsi="GHEA Grapalat" w:cstheme="minorBidi"/>
          <w:sz w:val="22"/>
          <w:szCs w:val="22"/>
          <w:lang w:val="hy-AM"/>
        </w:rPr>
        <w:t>, անհրաժեշտություն է առաջացել  Ա</w:t>
      </w:r>
      <w:r w:rsidR="00F84894" w:rsidRPr="00F84894">
        <w:rPr>
          <w:rFonts w:ascii="GHEA Grapalat" w:eastAsiaTheme="minorEastAsia" w:hAnsi="GHEA Grapalat" w:cstheme="minorBidi"/>
          <w:sz w:val="22"/>
          <w:szCs w:val="22"/>
          <w:lang w:val="hy-AM"/>
        </w:rPr>
        <w:t>բովյան համայնքի ավագանու 2019 թվականի դեկտեմբերի 24-ի</w:t>
      </w:r>
      <w:r w:rsidR="00F84894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</w:t>
      </w:r>
      <w:r w:rsidR="00F84894" w:rsidRPr="00F84894">
        <w:rPr>
          <w:rFonts w:ascii="GHEA Grapalat" w:eastAsiaTheme="minorEastAsia" w:hAnsi="GHEA Grapalat" w:cstheme="minorBidi"/>
          <w:sz w:val="22"/>
          <w:szCs w:val="22"/>
          <w:lang w:val="hy-AM"/>
        </w:rPr>
        <w:t>N  117-ն որոշման մեջ</w:t>
      </w:r>
      <w:r w:rsidR="00F84894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ևս կատարել </w:t>
      </w:r>
      <w:r w:rsidR="00F84894" w:rsidRPr="00F84894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փոփոխություններ</w:t>
      </w:r>
      <w:r w:rsidR="00F84894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՝ </w:t>
      </w:r>
      <w:r w:rsidR="00F84894">
        <w:rPr>
          <w:rFonts w:ascii="GHEA Grapalat" w:eastAsiaTheme="minorEastAsia" w:hAnsi="GHEA Grapalat" w:cstheme="minorBidi"/>
          <w:sz w:val="22"/>
          <w:szCs w:val="22"/>
          <w:lang w:val="hy-AM"/>
        </w:rPr>
        <w:tab/>
      </w:r>
      <w:r w:rsidR="00F84894">
        <w:rPr>
          <w:rFonts w:ascii="GHEA Grapalat" w:eastAsiaTheme="minorEastAsia" w:hAnsi="GHEA Grapalat" w:cstheme="minorBidi"/>
          <w:sz w:val="22"/>
          <w:szCs w:val="22"/>
          <w:lang w:val="hy-AM"/>
        </w:rPr>
        <w:br/>
      </w:r>
      <w:r w:rsidR="00F84894" w:rsidRPr="00F84894">
        <w:rPr>
          <w:rFonts w:ascii="GHEA Grapalat" w:eastAsiaTheme="minorEastAsia" w:hAnsi="GHEA Grapalat" w:cstheme="minorBidi"/>
          <w:sz w:val="22"/>
          <w:szCs w:val="22"/>
          <w:lang w:val="hy-AM"/>
        </w:rPr>
        <w:t>2019 թվականի դեկտեմբերի 24-ի</w:t>
      </w:r>
      <w:r w:rsidR="00F84894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</w:t>
      </w:r>
      <w:r w:rsidR="00F84894" w:rsidRPr="00F84894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N  117-ն </w:t>
      </w:r>
      <w:r w:rsidR="00F84894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որոշմամբ հաստատված </w:t>
      </w:r>
      <w:r w:rsidR="00F84894" w:rsidRPr="00F84894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հավելվածի 7-րդ կետը շարադրել</w:t>
      </w:r>
      <w:r w:rsidR="0096603B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նոր </w:t>
      </w:r>
      <w:r w:rsidR="00F84894" w:rsidRPr="00F84894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խմբագրությամբ.</w:t>
      </w:r>
      <w:r w:rsidR="00F84894">
        <w:rPr>
          <w:rFonts w:ascii="GHEA Grapalat" w:eastAsiaTheme="minorEastAsia" w:hAnsi="GHEA Grapalat" w:cstheme="minorBidi"/>
          <w:sz w:val="22"/>
          <w:szCs w:val="22"/>
          <w:lang w:val="hy-AM"/>
        </w:rPr>
        <w:tab/>
      </w:r>
      <w:r w:rsidR="00F84894" w:rsidRPr="00F84894">
        <w:rPr>
          <w:rFonts w:ascii="GHEA Grapalat" w:eastAsiaTheme="minorEastAsia" w:hAnsi="GHEA Grapalat" w:cstheme="minorBidi"/>
          <w:sz w:val="22"/>
          <w:szCs w:val="22"/>
          <w:lang w:val="hy-AM"/>
        </w:rPr>
        <w:br/>
      </w:r>
      <w:r w:rsidR="00F84894">
        <w:rPr>
          <w:rFonts w:ascii="GHEA Grapalat" w:eastAsiaTheme="minorEastAsia" w:hAnsi="GHEA Grapalat" w:cstheme="minorBidi"/>
          <w:sz w:val="22"/>
          <w:szCs w:val="22"/>
          <w:lang w:val="hy-AM"/>
        </w:rPr>
        <w:t>1</w:t>
      </w:r>
      <w:r w:rsidR="00F84894" w:rsidRPr="00F84894">
        <w:rPr>
          <w:rFonts w:ascii="GHEA Grapalat" w:eastAsiaTheme="minorEastAsia" w:hAnsi="GHEA Grapalat" w:cstheme="minorBidi"/>
          <w:sz w:val="22"/>
          <w:szCs w:val="22"/>
          <w:lang w:val="hy-AM"/>
        </w:rPr>
        <w:t>) «7. Համայնքի վարչական տարածքում ոգելից և ալկոհոլային խմիչքների կամ ծխախոտային արտադրատեսակների կամ ծխախոտային արտադրատեսակների փոխարինիչների (բացառությամբ բժշկական նշանակության ծխախոտային արտադրատեսակների փոխարինիչների) կամ ծխախոտային արտադրատեսակների նմանակների վաճառքի թույլտվության համար՝</w:t>
      </w:r>
      <w:r w:rsidR="00F84894">
        <w:rPr>
          <w:rFonts w:ascii="GHEA Grapalat" w:eastAsiaTheme="minorEastAsia" w:hAnsi="GHEA Grapalat" w:cstheme="minorBidi"/>
          <w:sz w:val="22"/>
          <w:szCs w:val="22"/>
          <w:lang w:val="hy-AM"/>
        </w:rPr>
        <w:t>»:</w:t>
      </w:r>
      <w:r w:rsidR="00F84894">
        <w:rPr>
          <w:rFonts w:ascii="GHEA Grapalat" w:eastAsiaTheme="minorEastAsia" w:hAnsi="GHEA Grapalat" w:cstheme="minorBidi"/>
          <w:sz w:val="22"/>
          <w:szCs w:val="22"/>
          <w:lang w:val="hy-AM"/>
        </w:rPr>
        <w:tab/>
      </w:r>
      <w:r w:rsidR="00F84894">
        <w:rPr>
          <w:rFonts w:ascii="GHEA Grapalat" w:eastAsiaTheme="minorEastAsia" w:hAnsi="GHEA Grapalat" w:cstheme="minorBidi"/>
          <w:sz w:val="22"/>
          <w:szCs w:val="22"/>
          <w:lang w:val="hy-AM"/>
        </w:rPr>
        <w:br/>
      </w:r>
      <w:r w:rsidR="00F84894" w:rsidRPr="00F84894">
        <w:rPr>
          <w:rFonts w:ascii="GHEA Grapalat" w:eastAsiaTheme="minorEastAsia" w:hAnsi="GHEA Grapalat" w:cstheme="minorBidi"/>
          <w:sz w:val="22"/>
          <w:szCs w:val="22"/>
          <w:lang w:val="hy-AM"/>
        </w:rPr>
        <w:t>2) Հավելվածի 7-րդ կետի 2-րդ ենթակետում «Ծխախոտի արտադրանքի վաճառքի թույլտվության համար` յուրաքանչյուր եռամսյակի համար» բառերը փոխարինել «Օրենքով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համար` յուրաքանչյուր եռամսյակի համար» բառերով:</w:t>
      </w:r>
      <w:r w:rsidRPr="00F84894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ab/>
      </w:r>
      <w:r w:rsidRPr="00F84894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br/>
        <w:t xml:space="preserve">     </w:t>
      </w:r>
      <w:r w:rsidR="00083D8F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Քանի ո</w:t>
      </w:r>
      <w:r w:rsidR="00DF03E7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ր</w:t>
      </w:r>
      <w:r w:rsidR="00083D8F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,</w:t>
      </w:r>
      <w:r w:rsidR="00854266" w:rsidRPr="00854266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տեղական տուրք</w:t>
      </w:r>
      <w:r w:rsidR="00854266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ը</w:t>
      </w:r>
      <w:r w:rsidR="00854266" w:rsidRPr="00854266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տեղական ինքնակառավարման մարմինների սեփական լիազորությունների իրականացմամբ պայմանավորված՝ օրենքով սահմանված գործողությունների համար համայնքի բյուջե վճարվող` օրենքի դրույթների հիման վրա ավագանու սահմանած</w:t>
      </w:r>
      <w:r w:rsidR="00083D8F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854266" w:rsidRPr="00854266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պարտադիր գանձույթ</w:t>
      </w:r>
      <w:r w:rsidR="00083D8F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է, հետևաբար</w:t>
      </w:r>
      <w:r w:rsidR="00083D8F" w:rsidRPr="00083D8F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ED4162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տեղական տուրքերը սահմանելու մասին </w:t>
      </w:r>
      <w:r w:rsidR="00ED4162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ավագանու </w:t>
      </w:r>
      <w:r w:rsidR="00ED4162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որոշման </w:t>
      </w:r>
      <w:r w:rsidR="00083D8F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նախագ</w:t>
      </w:r>
      <w:r w:rsidR="00083D8F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ի</w:t>
      </w:r>
      <w:r w:rsidR="00083D8F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ծը կրում է նորմատիվ բնույթ՝</w:t>
      </w:r>
      <w:r w:rsidR="008908D4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պարունակ</w:t>
      </w:r>
      <w:r w:rsidR="00083D8F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ելով</w:t>
      </w:r>
      <w:r w:rsidR="008908D4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վարքագծի պարտադիր կանոններ համայնքի վարչական տարածքում անորոշ թվով անձանց համար</w:t>
      </w:r>
      <w:r w:rsidR="00365754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8908D4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և ուղղված է </w:t>
      </w:r>
      <w:r w:rsidR="00365754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կարգավորելու տեղական տուրքերի </w:t>
      </w:r>
      <w:r w:rsidR="008908D4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սահմանման և գանձման </w:t>
      </w:r>
      <w:r w:rsidR="00365754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հետ կապված հարաբերությունները։ </w:t>
      </w:r>
    </w:p>
    <w:p w:rsidR="00996E6A" w:rsidRPr="0096603B" w:rsidRDefault="00F123A3" w:rsidP="000321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br/>
      </w:r>
    </w:p>
    <w:p w:rsidR="00F84894" w:rsidRPr="0096603B" w:rsidRDefault="00F84894" w:rsidP="000321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</w:p>
    <w:p w:rsidR="00066026" w:rsidRPr="002E5DB7" w:rsidRDefault="0083226B" w:rsidP="00032137">
      <w:pPr>
        <w:spacing w:line="240" w:lineRule="auto"/>
        <w:jc w:val="center"/>
        <w:rPr>
          <w:rFonts w:ascii="Sylfaen" w:hAnsi="Sylfaen"/>
          <w:lang w:val="hy-AM"/>
        </w:rPr>
      </w:pPr>
      <w:r w:rsidRPr="00044DD1">
        <w:rPr>
          <w:rFonts w:ascii="GHEA Grapalat" w:hAnsi="GHEA Grapalat"/>
          <w:b/>
          <w:lang w:val="hy-AM"/>
        </w:rPr>
        <w:t xml:space="preserve">ՀԱՄԱՅՆՔԻ </w:t>
      </w:r>
      <w:r w:rsidR="008908D4" w:rsidRPr="00044DD1">
        <w:rPr>
          <w:rFonts w:ascii="GHEA Grapalat" w:hAnsi="GHEA Grapalat"/>
          <w:b/>
          <w:lang w:val="hy-AM"/>
        </w:rPr>
        <w:t>ՂԵԿԱՎԱՐ</w:t>
      </w:r>
      <w:r w:rsidRPr="00044DD1">
        <w:rPr>
          <w:rFonts w:ascii="GHEA Grapalat" w:hAnsi="GHEA Grapalat"/>
          <w:b/>
          <w:lang w:val="hy-AM"/>
        </w:rPr>
        <w:tab/>
      </w:r>
      <w:r w:rsidRPr="00044DD1">
        <w:rPr>
          <w:rFonts w:ascii="GHEA Grapalat" w:hAnsi="GHEA Grapalat"/>
          <w:b/>
          <w:lang w:val="hy-AM"/>
        </w:rPr>
        <w:tab/>
      </w:r>
      <w:r w:rsidRPr="002E5DB7">
        <w:rPr>
          <w:rFonts w:ascii="GHEA Grapalat" w:hAnsi="GHEA Grapalat"/>
          <w:b/>
          <w:lang w:val="hy-AM"/>
        </w:rPr>
        <w:tab/>
      </w:r>
      <w:r w:rsidRPr="002E5DB7">
        <w:rPr>
          <w:rFonts w:ascii="GHEA Grapalat" w:hAnsi="GHEA Grapalat"/>
          <w:b/>
          <w:lang w:val="hy-AM"/>
        </w:rPr>
        <w:tab/>
      </w:r>
      <w:r w:rsidRPr="002E5DB7">
        <w:rPr>
          <w:rFonts w:ascii="GHEA Grapalat" w:hAnsi="GHEA Grapalat"/>
          <w:b/>
          <w:lang w:val="hy-AM"/>
        </w:rPr>
        <w:tab/>
        <w:t>Վ. ԳԵՎՈՐԳՅԱՆ</w:t>
      </w:r>
    </w:p>
    <w:sectPr w:rsidR="00066026" w:rsidRPr="002E5DB7" w:rsidSect="00822EA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42EEC"/>
    <w:multiLevelType w:val="hybridMultilevel"/>
    <w:tmpl w:val="06CE4722"/>
    <w:lvl w:ilvl="0" w:tplc="041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">
    <w:nsid w:val="586C023C"/>
    <w:multiLevelType w:val="hybridMultilevel"/>
    <w:tmpl w:val="D63AF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95ADF"/>
    <w:multiLevelType w:val="hybridMultilevel"/>
    <w:tmpl w:val="F9908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56C69"/>
    <w:multiLevelType w:val="hybridMultilevel"/>
    <w:tmpl w:val="6B446E5E"/>
    <w:lvl w:ilvl="0" w:tplc="052E2D8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FELayout/>
  </w:compat>
  <w:rsids>
    <w:rsidRoot w:val="0083226B"/>
    <w:rsid w:val="00005473"/>
    <w:rsid w:val="00032137"/>
    <w:rsid w:val="00044DD1"/>
    <w:rsid w:val="00050511"/>
    <w:rsid w:val="00066026"/>
    <w:rsid w:val="00083D8F"/>
    <w:rsid w:val="000B4684"/>
    <w:rsid w:val="000C3CFD"/>
    <w:rsid w:val="000E0894"/>
    <w:rsid w:val="00100ABE"/>
    <w:rsid w:val="001361D4"/>
    <w:rsid w:val="001B089D"/>
    <w:rsid w:val="001C0AAC"/>
    <w:rsid w:val="001C1221"/>
    <w:rsid w:val="002011EC"/>
    <w:rsid w:val="00292C3B"/>
    <w:rsid w:val="002B6516"/>
    <w:rsid w:val="002C401F"/>
    <w:rsid w:val="002D103D"/>
    <w:rsid w:val="002D2CC9"/>
    <w:rsid w:val="002E5DB7"/>
    <w:rsid w:val="00305A44"/>
    <w:rsid w:val="0031722E"/>
    <w:rsid w:val="00326964"/>
    <w:rsid w:val="003543EB"/>
    <w:rsid w:val="00357F1C"/>
    <w:rsid w:val="00360C27"/>
    <w:rsid w:val="00365754"/>
    <w:rsid w:val="003941B2"/>
    <w:rsid w:val="003A6C0F"/>
    <w:rsid w:val="00496A59"/>
    <w:rsid w:val="004C158B"/>
    <w:rsid w:val="0050348E"/>
    <w:rsid w:val="00515EC2"/>
    <w:rsid w:val="00522F0A"/>
    <w:rsid w:val="00564EB6"/>
    <w:rsid w:val="005A21AB"/>
    <w:rsid w:val="005B7837"/>
    <w:rsid w:val="005F29B6"/>
    <w:rsid w:val="006116AF"/>
    <w:rsid w:val="00681EF3"/>
    <w:rsid w:val="006C0637"/>
    <w:rsid w:val="006E2803"/>
    <w:rsid w:val="006E39F6"/>
    <w:rsid w:val="0072217C"/>
    <w:rsid w:val="00785F3C"/>
    <w:rsid w:val="007A4F1F"/>
    <w:rsid w:val="007B30A4"/>
    <w:rsid w:val="007D4466"/>
    <w:rsid w:val="00812BDA"/>
    <w:rsid w:val="00822EA2"/>
    <w:rsid w:val="0083226B"/>
    <w:rsid w:val="008521B9"/>
    <w:rsid w:val="00854266"/>
    <w:rsid w:val="0086327A"/>
    <w:rsid w:val="00867A77"/>
    <w:rsid w:val="008908D4"/>
    <w:rsid w:val="008A3FD2"/>
    <w:rsid w:val="008C1EEE"/>
    <w:rsid w:val="008E3EB4"/>
    <w:rsid w:val="008F13E1"/>
    <w:rsid w:val="008F3FA2"/>
    <w:rsid w:val="00932C6C"/>
    <w:rsid w:val="00934784"/>
    <w:rsid w:val="00950DD7"/>
    <w:rsid w:val="0096603B"/>
    <w:rsid w:val="00995F3B"/>
    <w:rsid w:val="00996E6A"/>
    <w:rsid w:val="009A5A78"/>
    <w:rsid w:val="009C3FB1"/>
    <w:rsid w:val="00A72A2B"/>
    <w:rsid w:val="00A95FD3"/>
    <w:rsid w:val="00B43EC9"/>
    <w:rsid w:val="00B85710"/>
    <w:rsid w:val="00BA3BA7"/>
    <w:rsid w:val="00C16C54"/>
    <w:rsid w:val="00C47A4D"/>
    <w:rsid w:val="00CD1ECE"/>
    <w:rsid w:val="00D1519D"/>
    <w:rsid w:val="00D26A9B"/>
    <w:rsid w:val="00D432A0"/>
    <w:rsid w:val="00D535A4"/>
    <w:rsid w:val="00D545FF"/>
    <w:rsid w:val="00DB7732"/>
    <w:rsid w:val="00DF03E7"/>
    <w:rsid w:val="00DF7635"/>
    <w:rsid w:val="00E72737"/>
    <w:rsid w:val="00E754D5"/>
    <w:rsid w:val="00E81720"/>
    <w:rsid w:val="00E82504"/>
    <w:rsid w:val="00E83D20"/>
    <w:rsid w:val="00E93D2B"/>
    <w:rsid w:val="00E95519"/>
    <w:rsid w:val="00ED4162"/>
    <w:rsid w:val="00EE24C1"/>
    <w:rsid w:val="00F123A3"/>
    <w:rsid w:val="00F34ACA"/>
    <w:rsid w:val="00F563E5"/>
    <w:rsid w:val="00F84894"/>
    <w:rsid w:val="00FA2113"/>
    <w:rsid w:val="00FD5643"/>
    <w:rsid w:val="00FE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AF"/>
  </w:style>
  <w:style w:type="paragraph" w:styleId="Heading3">
    <w:name w:val="heading 3"/>
    <w:basedOn w:val="Normal"/>
    <w:link w:val="Heading3Char"/>
    <w:uiPriority w:val="9"/>
    <w:qFormat/>
    <w:rsid w:val="00822E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21AB"/>
    <w:rPr>
      <w:b/>
      <w:bCs/>
    </w:rPr>
  </w:style>
  <w:style w:type="paragraph" w:styleId="ListParagraph">
    <w:name w:val="List Paragraph"/>
    <w:basedOn w:val="Normal"/>
    <w:uiPriority w:val="34"/>
    <w:qFormat/>
    <w:rsid w:val="00EE24C1"/>
    <w:pPr>
      <w:spacing w:after="0" w:line="240" w:lineRule="auto"/>
      <w:ind w:left="720"/>
      <w:contextualSpacing/>
    </w:pPr>
    <w:rPr>
      <w:rFonts w:ascii="Arial Armenian" w:eastAsia="Times New Roman" w:hAnsi="Arial Armeni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22EA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semiHidden/>
    <w:rsid w:val="00822EA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22EA2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822EA2"/>
  </w:style>
  <w:style w:type="character" w:customStyle="1" w:styleId="apple-converted-space">
    <w:name w:val="apple-converted-space"/>
    <w:basedOn w:val="DefaultParagraphFont"/>
    <w:rsid w:val="00822EA2"/>
  </w:style>
  <w:style w:type="paragraph" w:styleId="BodyText3">
    <w:name w:val="Body Text 3"/>
    <w:basedOn w:val="Normal"/>
    <w:link w:val="BodyText3Char"/>
    <w:rsid w:val="002E5DB7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2E5DB7"/>
    <w:rPr>
      <w:rFonts w:ascii="Times LatArm" w:eastAsia="Times New Roman" w:hAnsi="Times LatArm" w:cs="Times New Roman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6FC70-3C76-4052-94EA-496B48CE3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CHOBANYAN</dc:creator>
  <cp:lastModifiedBy>USER</cp:lastModifiedBy>
  <cp:revision>14</cp:revision>
  <cp:lastPrinted>2020-04-17T07:35:00Z</cp:lastPrinted>
  <dcterms:created xsi:type="dcterms:W3CDTF">2018-11-28T13:21:00Z</dcterms:created>
  <dcterms:modified xsi:type="dcterms:W3CDTF">2020-04-17T08:06:00Z</dcterms:modified>
</cp:coreProperties>
</file>