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1"/>
      </w:tblGrid>
      <w:tr w:rsidR="00CF5862" w:rsidRPr="00A90562" w:rsidTr="00CF5862">
        <w:trPr>
          <w:tblCellSpacing w:w="7" w:type="dxa"/>
        </w:trPr>
        <w:tc>
          <w:tcPr>
            <w:tcW w:w="4500" w:type="dxa"/>
            <w:vAlign w:val="bottom"/>
            <w:hideMark/>
          </w:tcPr>
          <w:p w:rsidR="00CF5862" w:rsidRPr="00A90562" w:rsidRDefault="00CF5862" w:rsidP="00CF5862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A905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N 3</w:t>
            </w:r>
          </w:p>
          <w:p w:rsidR="00CF5862" w:rsidRPr="00A90562" w:rsidRDefault="00CF5862" w:rsidP="00CF5862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A905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ՀՀ կառավարության 2006 թվականի</w:t>
            </w:r>
          </w:p>
          <w:p w:rsidR="00CF5862" w:rsidRPr="00A90562" w:rsidRDefault="00CF5862" w:rsidP="00CF5862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lang w:eastAsia="ru-RU"/>
              </w:rPr>
            </w:pPr>
            <w:r w:rsidRPr="00A90562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նոյեմբերի 16-ի N 1708-Ն որոշման</w:t>
            </w:r>
          </w:p>
        </w:tc>
      </w:tr>
    </w:tbl>
    <w:p w:rsidR="00CF5862" w:rsidRPr="00A90562" w:rsidRDefault="00CF5862" w:rsidP="00CF5862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lang w:eastAsia="ru-RU"/>
        </w:rPr>
      </w:pPr>
      <w:r w:rsidRPr="00A9056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A90562" w:rsidRDefault="00CF5862" w:rsidP="00CF5862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lang w:eastAsia="ru-RU"/>
        </w:rPr>
      </w:pPr>
      <w:r w:rsidRPr="00A90562">
        <w:rPr>
          <w:rFonts w:ascii="GHEA Grapalat" w:eastAsia="Times New Roman" w:hAnsi="GHEA Grapalat" w:cs="Times New Roman"/>
          <w:b/>
          <w:bCs/>
          <w:color w:val="000000"/>
          <w:u w:val="single"/>
          <w:lang w:eastAsia="ru-RU"/>
        </w:rPr>
        <w:t>Ձև</w:t>
      </w:r>
    </w:p>
    <w:p w:rsidR="00CF5862" w:rsidRPr="00A90562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A9056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A90562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A90562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 Ա Յ Տ</w:t>
      </w:r>
    </w:p>
    <w:p w:rsidR="00CF5862" w:rsidRPr="00A90562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A9056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F5862" w:rsidRPr="00A90562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A90562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Հայաստանի Հանրապետության համայնքների տնտեսական և սոցիալական ենթակառուցվածքների զարգացմանն ուղղված սուբվենցիաների</w:t>
      </w:r>
    </w:p>
    <w:p w:rsidR="00CF5862" w:rsidRPr="00A90562" w:rsidRDefault="00CF5862" w:rsidP="00CF586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lang w:eastAsia="ru-RU"/>
        </w:rPr>
      </w:pPr>
      <w:r w:rsidRPr="00A90562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1004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6794"/>
      </w:tblGrid>
      <w:tr w:rsidR="00CF5862" w:rsidRPr="00367A31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A90562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անվանումը</w:t>
            </w:r>
            <w:proofErr w:type="spellEnd"/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A31" w:rsidRPr="00367A31" w:rsidRDefault="00367A31" w:rsidP="00367A31">
            <w:pPr>
              <w:spacing w:after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Համայնքային նախադպրոցական ուսումնական հաստատության վերակառուցում</w:t>
            </w:r>
          </w:p>
          <w:p w:rsidR="00CF5862" w:rsidRPr="00367A31" w:rsidRDefault="00A90562" w:rsidP="00367A31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06776">
              <w:rPr>
                <w:rFonts w:ascii="GHEA Grapalat" w:hAnsi="GHEA Grapalat"/>
                <w:lang w:val="hy-AM"/>
              </w:rPr>
              <w:t>Աբովյան համայնքի</w:t>
            </w:r>
            <w:r w:rsidR="00367A31">
              <w:rPr>
                <w:rFonts w:ascii="GHEA Grapalat" w:hAnsi="GHEA Grapalat"/>
                <w:lang w:val="hy-AM"/>
              </w:rPr>
              <w:t xml:space="preserve">, </w:t>
            </w:r>
            <w:r w:rsidR="00367A31" w:rsidRPr="00C422F9">
              <w:rPr>
                <w:rFonts w:ascii="GHEA Grapalat" w:eastAsia="Microsoft Sans Serif" w:hAnsi="GHEA Grapalat" w:cs="Sylfaen"/>
                <w:lang w:val="hy-AM" w:eastAsia="hy-AM" w:bidi="hy-AM"/>
              </w:rPr>
              <w:t>ք.Աբովյան, Էլարի փող. 9/5 հասցե</w:t>
            </w:r>
            <w:r w:rsidR="00367A31">
              <w:rPr>
                <w:rFonts w:ascii="GHEA Grapalat" w:eastAsia="Microsoft Sans Serif" w:hAnsi="GHEA Grapalat" w:cs="Sylfaen"/>
                <w:lang w:val="hy-AM" w:eastAsia="hy-AM" w:bidi="hy-AM"/>
              </w:rPr>
              <w:t>ում գտնվող</w:t>
            </w:r>
            <w:r w:rsidR="00367A31">
              <w:rPr>
                <w:rFonts w:ascii="GHEA Grapalat" w:hAnsi="GHEA Grapalat"/>
                <w:lang w:val="hy-AM"/>
              </w:rPr>
              <w:t xml:space="preserve"> </w:t>
            </w:r>
            <w:r w:rsidR="00002E7B" w:rsidRPr="007E0053">
              <w:rPr>
                <w:rFonts w:ascii="GHEA Grapalat" w:hAnsi="GHEA Grapalat"/>
                <w:lang w:val="hy-AM"/>
              </w:rPr>
              <w:t>նախադպրոցական</w:t>
            </w:r>
            <w:r w:rsidR="00367A31">
              <w:rPr>
                <w:rFonts w:ascii="GHEA Grapalat" w:hAnsi="GHEA Grapalat"/>
                <w:lang w:val="hy-AM"/>
              </w:rPr>
              <w:t xml:space="preserve"> ուսումնական </w:t>
            </w:r>
            <w:r w:rsidR="00002E7B" w:rsidRPr="007E0053">
              <w:rPr>
                <w:rFonts w:ascii="GHEA Grapalat" w:hAnsi="GHEA Grapalat"/>
                <w:lang w:val="hy-AM"/>
              </w:rPr>
              <w:t>հաստատության</w:t>
            </w:r>
            <w:r w:rsidR="00002E7B" w:rsidRPr="00A0677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E66487">
              <w:rPr>
                <w:rFonts w:ascii="GHEA Grapalat" w:hAnsi="GHEA Grapalat"/>
                <w:lang w:val="hy-AM"/>
              </w:rPr>
              <w:t>վերակառուցման</w:t>
            </w:r>
            <w:r w:rsidR="00073DB0">
              <w:rPr>
                <w:rFonts w:ascii="GHEA Grapalat" w:hAnsi="GHEA Grapalat"/>
                <w:lang w:val="hy-AM"/>
              </w:rPr>
              <w:t xml:space="preserve"> աշխատանքներ,</w:t>
            </w:r>
            <w:r w:rsidR="00814C0A">
              <w:rPr>
                <w:rFonts w:ascii="GHEA Grapalat" w:hAnsi="GHEA Grapalat"/>
                <w:lang w:val="hy-AM"/>
              </w:rPr>
              <w:t xml:space="preserve"> ներառյա</w:t>
            </w:r>
            <w:r w:rsidR="00073DB0">
              <w:rPr>
                <w:rFonts w:ascii="GHEA Grapalat" w:hAnsi="GHEA Grapalat"/>
                <w:lang w:val="hy-AM"/>
              </w:rPr>
              <w:t>լ</w:t>
            </w:r>
            <w:r w:rsidR="00814C0A">
              <w:rPr>
                <w:rFonts w:ascii="GHEA Grapalat" w:hAnsi="GHEA Grapalat"/>
                <w:lang w:val="hy-AM"/>
              </w:rPr>
              <w:t xml:space="preserve"> </w:t>
            </w:r>
            <w:r w:rsidR="00002E7B" w:rsidRPr="00A06776">
              <w:rPr>
                <w:rFonts w:ascii="GHEA Grapalat" w:hAnsi="GHEA Grapalat"/>
                <w:lang w:val="hy-AM"/>
              </w:rPr>
              <w:t>գույքի ձեռքբեր</w:t>
            </w:r>
            <w:r w:rsidR="00073DB0">
              <w:rPr>
                <w:rFonts w:ascii="GHEA Grapalat" w:hAnsi="GHEA Grapalat"/>
                <w:lang w:val="hy-AM"/>
              </w:rPr>
              <w:t>ում</w:t>
            </w:r>
            <w:r w:rsidRPr="00A06776">
              <w:rPr>
                <w:rFonts w:ascii="GHEA Grapalat" w:hAnsi="GHEA Grapalat"/>
                <w:lang w:val="hy-AM"/>
              </w:rPr>
              <w:t>։</w:t>
            </w:r>
          </w:p>
        </w:tc>
      </w:tr>
      <w:tr w:rsidR="00A90562" w:rsidRPr="00A90562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90562" w:rsidRPr="00A90562" w:rsidRDefault="00A90562" w:rsidP="00A905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Մարզ</w:t>
            </w:r>
            <w:proofErr w:type="spellEnd"/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562" w:rsidRPr="00776838" w:rsidRDefault="00A90562" w:rsidP="00A90562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Կոտայք</w:t>
            </w:r>
          </w:p>
        </w:tc>
      </w:tr>
      <w:tr w:rsidR="00A90562" w:rsidRPr="007231DD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A90562" w:rsidRPr="00A90562" w:rsidRDefault="00A90562" w:rsidP="00A905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Համայնքը /համայնքները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0562" w:rsidRPr="00ED4C69" w:rsidRDefault="00A90562" w:rsidP="00A90562">
            <w:pPr>
              <w:spacing w:before="100" w:beforeAutospacing="1" w:after="100" w:afterAutospacing="1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ED4C69">
              <w:rPr>
                <w:rFonts w:ascii="GHEA Grapalat" w:eastAsia="Times New Roman" w:hAnsi="GHEA Grapalat"/>
                <w:iCs/>
                <w:lang w:val="hy-AM" w:eastAsia="ru-RU"/>
              </w:rPr>
              <w:t>Աբովյան համայնք</w:t>
            </w:r>
          </w:p>
          <w:p w:rsidR="00A90562" w:rsidRPr="00F47DA2" w:rsidRDefault="00A90562" w:rsidP="00E66487">
            <w:pPr>
              <w:spacing w:before="100" w:beforeAutospacing="1" w:after="100" w:afterAutospacing="1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ED4C69">
              <w:rPr>
                <w:rFonts w:ascii="GHEA Grapalat" w:eastAsia="Times New Roman" w:hAnsi="GHEA Grapalat"/>
                <w:iCs/>
                <w:lang w:val="hy-AM" w:eastAsia="ru-RU"/>
              </w:rPr>
              <w:t>Մասնակից բնակավայրեր՝</w:t>
            </w:r>
            <w:r w:rsidRPr="00ED4C69">
              <w:rPr>
                <w:rFonts w:ascii="GHEA Grapalat" w:eastAsia="Times New Roman" w:hAnsi="GHEA Grapalat"/>
                <w:iCs/>
                <w:lang w:val="hy-AM" w:eastAsia="ru-RU"/>
              </w:rPr>
              <w:br/>
            </w:r>
            <w:r w:rsidR="00E66487">
              <w:rPr>
                <w:rFonts w:ascii="GHEA Grapalat" w:eastAsia="Times New Roman" w:hAnsi="GHEA Grapalat"/>
                <w:b/>
                <w:iCs/>
                <w:lang w:val="hy-AM" w:eastAsia="ru-RU"/>
              </w:rPr>
              <w:t>Աբովյան</w:t>
            </w:r>
          </w:p>
        </w:tc>
      </w:tr>
      <w:tr w:rsidR="00CF5862" w:rsidRPr="00E66487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A90562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հեռավորությունը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մայրաքաղաք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Երևանից, ինչպես նաև մարզկենտրոնից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828" w:rsidRPr="00776838" w:rsidRDefault="00703828" w:rsidP="00A06776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Աբովյան բնակավայրի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հեռավորությունը մայրաքաղաքից–16 կմ </w:t>
            </w:r>
          </w:p>
          <w:p w:rsidR="00703828" w:rsidRDefault="00703828" w:rsidP="00A06776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Հեռավորությունը մարզկենտրոնից – 36 կմ</w:t>
            </w:r>
          </w:p>
          <w:p w:rsidR="00CF5862" w:rsidRPr="00703828" w:rsidRDefault="00CF5862" w:rsidP="00A06776">
            <w:pPr>
              <w:spacing w:after="0" w:line="240" w:lineRule="auto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</w:tc>
      </w:tr>
      <w:tr w:rsidR="00CF5862" w:rsidRPr="00A90562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A90562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/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բնակավայրի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բնակչությունը</w:t>
            </w:r>
            <w:proofErr w:type="spellEnd"/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828" w:rsidRPr="00776838" w:rsidRDefault="00703828" w:rsidP="0070382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Համայնքի</w:t>
            </w:r>
            <w:proofErr w:type="spellEnd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՝ </w:t>
            </w:r>
            <w:r w:rsidRPr="00776838">
              <w:rPr>
                <w:rFonts w:ascii="GHEA Grapalat" w:hAnsi="GHEA Grapalat"/>
                <w:spacing w:val="-6"/>
                <w:lang w:val="hy-AM"/>
              </w:rPr>
              <w:t>89</w:t>
            </w:r>
            <w:r w:rsidRPr="00776838">
              <w:rPr>
                <w:rFonts w:ascii="Calibri" w:hAnsi="Calibri" w:cs="Calibri"/>
                <w:spacing w:val="-6"/>
                <w:lang w:val="hy-AM"/>
              </w:rPr>
              <w:t> </w:t>
            </w:r>
            <w:r w:rsidRPr="00776838">
              <w:rPr>
                <w:rFonts w:ascii="GHEA Grapalat" w:hAnsi="GHEA Grapalat"/>
                <w:spacing w:val="-6"/>
                <w:lang w:val="hy-AM"/>
              </w:rPr>
              <w:t>145</w:t>
            </w:r>
            <w:r w:rsidRPr="00776838">
              <w:rPr>
                <w:rFonts w:ascii="GHEA Grapalat" w:hAnsi="GHEA Grapalat"/>
                <w:spacing w:val="-6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մարդ</w:t>
            </w:r>
            <w:proofErr w:type="spellEnd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, </w:t>
            </w:r>
          </w:p>
          <w:p w:rsidR="00CF5862" w:rsidRPr="00A90562" w:rsidRDefault="00703828" w:rsidP="00E6648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val="hy-AM" w:eastAsia="ru-RU"/>
              </w:rPr>
              <w:t>Ծ</w:t>
            </w:r>
            <w:proofErr w:type="spellStart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րագիրն</w:t>
            </w:r>
            <w:proofErr w:type="spellEnd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իրականացնող</w:t>
            </w:r>
            <w:proofErr w:type="spellEnd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բնակավայրի</w:t>
            </w:r>
            <w:proofErr w:type="spellEnd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 xml:space="preserve"> ՝ </w:t>
            </w:r>
            <w:r w:rsidR="00E66487">
              <w:rPr>
                <w:rFonts w:ascii="GHEA Grapalat" w:eastAsia="MS Mincho" w:hAnsi="GHEA Grapalat" w:cs="MS Mincho"/>
                <w:iCs/>
                <w:color w:val="000000"/>
                <w:lang w:val="hy-AM" w:eastAsia="ru-RU"/>
              </w:rPr>
              <w:t>60 410</w:t>
            </w:r>
            <w:r w:rsidRPr="00F47DA2">
              <w:rPr>
                <w:rFonts w:ascii="GHEA Grapalat" w:eastAsia="MS Mincho" w:hAnsi="GHEA Grapalat" w:cs="MS Mincho"/>
                <w:iCs/>
                <w:color w:val="000000"/>
                <w:lang w:val="hy-AM" w:eastAsia="ru-RU"/>
              </w:rPr>
              <w:t xml:space="preserve"> </w:t>
            </w:r>
            <w:proofErr w:type="spellStart"/>
            <w:r w:rsidRPr="00776838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մար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</w:t>
            </w:r>
            <w:proofErr w:type="spellEnd"/>
          </w:p>
        </w:tc>
      </w:tr>
      <w:tr w:rsidR="00703828" w:rsidRPr="00A90562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703828" w:rsidRPr="00A90562" w:rsidRDefault="00703828" w:rsidP="0070382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Սահմանամերձ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բնակավայր</w:t>
            </w:r>
            <w:proofErr w:type="spellEnd"/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828" w:rsidRPr="00776838" w:rsidRDefault="00703828" w:rsidP="00703828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---</w:t>
            </w:r>
          </w:p>
        </w:tc>
      </w:tr>
      <w:tr w:rsidR="00703828" w:rsidRPr="00A90562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03828" w:rsidRPr="00A90562" w:rsidRDefault="00703828" w:rsidP="0070382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Բարձր լեռնային համայնք /բնակավայրի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3828" w:rsidRPr="00776838" w:rsidRDefault="00703828" w:rsidP="00703828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---</w:t>
            </w:r>
          </w:p>
        </w:tc>
      </w:tr>
      <w:tr w:rsidR="00703828" w:rsidRPr="00A90562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03828" w:rsidRPr="00A90562" w:rsidRDefault="00703828" w:rsidP="0070382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 գլխավոր հատակագծի առկայություն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828" w:rsidRPr="00776838" w:rsidRDefault="00703828" w:rsidP="00703828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Այո</w:t>
            </w:r>
            <w:proofErr w:type="spellEnd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br/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Համայնքը ունի գլխավոր հատակագիծ՝ հաստատված   09.08.2007 թվականի </w:t>
            </w:r>
            <w:r w:rsidRPr="00776838">
              <w:rPr>
                <w:rFonts w:ascii="GHEA Grapalat" w:eastAsia="Times New Roman" w:hAnsi="GHEA Grapalat"/>
                <w:iCs/>
                <w:lang w:val="en-US" w:eastAsia="ru-RU"/>
              </w:rPr>
              <w:t>N</w:t>
            </w:r>
            <w:r w:rsidRPr="00776838">
              <w:rPr>
                <w:rFonts w:ascii="GHEA Grapalat" w:eastAsia="Times New Roman" w:hAnsi="GHEA Grapalat"/>
                <w:iCs/>
                <w:lang w:eastAsia="ru-RU"/>
              </w:rPr>
              <w:t xml:space="preserve">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1036-Ն որոշմամբ</w:t>
            </w:r>
          </w:p>
        </w:tc>
      </w:tr>
      <w:tr w:rsidR="00CF5862" w:rsidRPr="006E027D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A90562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 և ծրագիր իրականացվող բնակավայրի/բնակավայրերի ենթակառուցվածքների վերաբերյալ հակիրճ տեղեկատվություն</w:t>
            </w:r>
            <w:r w:rsidRPr="00A90562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՝</w:t>
            </w:r>
            <w:r w:rsidRPr="00A9056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A90562">
              <w:rPr>
                <w:rFonts w:ascii="GHEA Grapalat" w:eastAsia="Times New Roman" w:hAnsi="GHEA Grapalat" w:cs="Arial Unicode"/>
                <w:b/>
                <w:bCs/>
                <w:color w:val="000000"/>
                <w:lang w:eastAsia="ru-RU"/>
              </w:rPr>
              <w:t>հստակ նշելով՝</w:t>
            </w:r>
          </w:p>
          <w:p w:rsidR="00CF5862" w:rsidRPr="00A90562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ջրամատակարարման և ջրահեռացման համակարգից օգտվող համայնքի </w:t>
            </w:r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բնակչության տոկոսը և ջրամատակարարման տևողությունը,</w:t>
            </w:r>
          </w:p>
          <w:p w:rsidR="00703828" w:rsidRDefault="00703828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  <w:p w:rsidR="00703828" w:rsidRDefault="00703828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  <w:p w:rsidR="00703828" w:rsidRDefault="00703828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  <w:p w:rsidR="00703828" w:rsidRDefault="00703828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</w:pPr>
          </w:p>
          <w:p w:rsidR="00CF5862" w:rsidRPr="00A90562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գազամատակարարման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համակարգից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օգտվող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համայնքի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բնակչության տոկոսը,</w:t>
            </w:r>
          </w:p>
          <w:p w:rsidR="00CF5862" w:rsidRPr="00A90562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- ոռոգման համակարգից օգտվող բնակչության տոկոսը և համայնքում գյուղատնտեսական հողերից ոռոգվող հողատարածքների տոկոսը,</w:t>
            </w:r>
          </w:p>
          <w:p w:rsidR="00CF5862" w:rsidRPr="00A90562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- լուսավորության համակարգի առկայությամբ փողոցների տոկոսը՝ համայնքի ընդհանուր փողոցների մեջ և նշել էներգախնայող և ԼԵԴ լուսավորություն է, թե ոչ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</w:p>
          <w:p w:rsidR="00703828" w:rsidRDefault="00703828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</w:p>
          <w:p w:rsidR="00703828" w:rsidRDefault="00703828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</w:p>
          <w:p w:rsidR="00703828" w:rsidRDefault="00703828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</w:p>
          <w:p w:rsidR="00703828" w:rsidRPr="00776838" w:rsidRDefault="00703828" w:rsidP="00367A31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Աբովյան համայնքում գործում է ջրամատակարարման և ջրահեռացման կենտրոնացված համակարգ։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lastRenderedPageBreak/>
              <w:t>Ջրամատակարարման համակարգը մասնակիորեն վերանորոգվել է, ջրահեռացման համակարգում կան զգալի ներդրումների կարիք։  Աբովյան համայնքում ջրամատակարարումը իրականացվում է 17 ժամ տևողությամբ։</w:t>
            </w:r>
          </w:p>
          <w:p w:rsidR="00E30F8A" w:rsidRDefault="00703828" w:rsidP="00703828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Համայնքի կազմում  ընդգրկված բնակավայրերից Գեղաշենում և Կամարիսում  ջրամատակարարումը իրականացվում է հորատման միջոցով առաջացած ջրից, իսկ մնացած բնակավայրերում օգտվում են կենտրոնացված ջրամատակարարման ցանցից։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br/>
              <w:t xml:space="preserve">Բնակավայրերում օգտվում են  կենտրոնացված ջրահեռացման համակարգից, բացի Գետարգել և Բալահովիտ բնակավայրերից։  </w:t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br/>
            </w: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br/>
            </w:r>
          </w:p>
          <w:p w:rsidR="00703828" w:rsidRPr="00776838" w:rsidRDefault="00703828" w:rsidP="00703828">
            <w:pPr>
              <w:spacing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 xml:space="preserve">Աբովյան համայնքի տարածքը (ներառյալ բնակավայրերը) գազաֆիկացված է 95 %-ով։ </w:t>
            </w:r>
          </w:p>
          <w:p w:rsidR="00703828" w:rsidRPr="00776838" w:rsidRDefault="00703828" w:rsidP="00703828">
            <w:pPr>
              <w:tabs>
                <w:tab w:val="left" w:pos="4755"/>
              </w:tabs>
              <w:spacing w:before="6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lang w:val="hy-AM" w:eastAsia="ru-RU"/>
              </w:rPr>
              <w:tab/>
            </w:r>
          </w:p>
          <w:p w:rsidR="00703828" w:rsidRPr="00776838" w:rsidRDefault="00703828" w:rsidP="00E30F8A">
            <w:pPr>
              <w:spacing w:before="60"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Համայնքն ունի ոռոգման ցանցի վերականգնման խնդիրներ, քանի որ  բնակավայրերում առկա են գյուղատնտեսական նշանակության հողեր։</w:t>
            </w:r>
          </w:p>
          <w:p w:rsidR="00703828" w:rsidRPr="00776838" w:rsidRDefault="00703828" w:rsidP="00E30F8A">
            <w:pPr>
              <w:spacing w:before="100" w:beforeAutospacing="1" w:after="0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</w:p>
          <w:p w:rsidR="00703828" w:rsidRPr="00703828" w:rsidRDefault="00703828" w:rsidP="00E30F8A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76838">
              <w:rPr>
                <w:rFonts w:ascii="GHEA Grapalat" w:eastAsia="Times New Roman" w:hAnsi="GHEA Grapalat"/>
                <w:iCs/>
                <w:lang w:val="hy-AM" w:eastAsia="ru-RU"/>
              </w:rPr>
              <w:t>Աբովյանում փողոցային լուսավորությունն առկա է համայնքի գերակշռող մասում, կենտրոնական փողոցները լուսավորված են էներգախնայող լուսատուներով։ Բնակավայրերում առկա են լուսավորության համակարգերի անցկացման խնդիրներ, որի մեջ առկա են էներգախնայող լուսատուների ձեռք բերման խնդիրը։</w:t>
            </w:r>
          </w:p>
        </w:tc>
      </w:tr>
      <w:tr w:rsidR="00703828" w:rsidRPr="006E027D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03828" w:rsidRPr="00703828" w:rsidRDefault="00703828" w:rsidP="0070382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0382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31DD" w:rsidRDefault="00703828" w:rsidP="00814C0A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231DD">
              <w:rPr>
                <w:rFonts w:ascii="GHEA Grapalat" w:eastAsia="Times New Roman" w:hAnsi="GHEA Grapalat"/>
                <w:iCs/>
                <w:lang w:val="hy-AM" w:eastAsia="ru-RU"/>
              </w:rPr>
              <w:t xml:space="preserve">Սուբվենցիայի ծրագիրը </w:t>
            </w:r>
            <w:r w:rsidR="00814C0A">
              <w:rPr>
                <w:rFonts w:ascii="GHEA Grapalat" w:eastAsia="Times New Roman" w:hAnsi="GHEA Grapalat"/>
                <w:iCs/>
                <w:lang w:val="hy-AM" w:eastAsia="ru-RU"/>
              </w:rPr>
              <w:t xml:space="preserve">բխում է համայնքի հնգամյա </w:t>
            </w:r>
            <w:r w:rsidR="007231DD">
              <w:rPr>
                <w:rFonts w:ascii="GHEA Grapalat" w:eastAsia="Times New Roman" w:hAnsi="GHEA Grapalat"/>
                <w:iCs/>
                <w:lang w:val="hy-AM" w:eastAsia="ru-RU"/>
              </w:rPr>
              <w:t xml:space="preserve">զարգացման ռազմավարական ծրագրից։ </w:t>
            </w:r>
          </w:p>
          <w:p w:rsidR="00703828" w:rsidRPr="00703828" w:rsidRDefault="00703828" w:rsidP="00E66487">
            <w:pPr>
              <w:spacing w:after="0"/>
              <w:ind w:right="83"/>
              <w:jc w:val="both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231DD">
              <w:rPr>
                <w:rFonts w:ascii="GHEA Grapalat" w:eastAsia="Times New Roman" w:hAnsi="GHEA Grapalat"/>
                <w:iCs/>
                <w:lang w:val="hy-AM" w:eastAsia="ru-RU"/>
              </w:rPr>
              <w:t>Ծրագրի իրականացումից հետո մանկապարտեզ կհաճ</w:t>
            </w:r>
            <w:r w:rsidR="00E66487">
              <w:rPr>
                <w:rFonts w:ascii="GHEA Grapalat" w:eastAsia="Times New Roman" w:hAnsi="GHEA Grapalat"/>
                <w:iCs/>
                <w:lang w:val="hy-AM" w:eastAsia="ru-RU"/>
              </w:rPr>
              <w:t>ախի</w:t>
            </w:r>
            <w:r w:rsidR="007231DD">
              <w:rPr>
                <w:rFonts w:ascii="GHEA Grapalat" w:eastAsia="Times New Roman" w:hAnsi="GHEA Grapalat"/>
                <w:iCs/>
                <w:lang w:val="hy-AM" w:eastAsia="ru-RU"/>
              </w:rPr>
              <w:t xml:space="preserve"> Աբովյան</w:t>
            </w:r>
            <w:r w:rsidRPr="007231DD">
              <w:rPr>
                <w:rFonts w:ascii="GHEA Grapalat" w:eastAsia="Times New Roman" w:hAnsi="GHEA Grapalat"/>
                <w:iCs/>
                <w:lang w:val="hy-AM" w:eastAsia="ru-RU"/>
              </w:rPr>
              <w:t xml:space="preserve"> համայնքի</w:t>
            </w:r>
            <w:r w:rsidR="00E66487"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="007231DD">
              <w:rPr>
                <w:rFonts w:ascii="GHEA Grapalat" w:eastAsia="Times New Roman" w:hAnsi="GHEA Grapalat"/>
                <w:iCs/>
                <w:lang w:val="hy-AM" w:eastAsia="ru-RU"/>
              </w:rPr>
              <w:t>33</w:t>
            </w:r>
            <w:r w:rsidR="00814C0A">
              <w:rPr>
                <w:rFonts w:ascii="GHEA Grapalat" w:eastAsia="Times New Roman" w:hAnsi="GHEA Grapalat"/>
                <w:iCs/>
                <w:lang w:val="hy-AM" w:eastAsia="ru-RU"/>
              </w:rPr>
              <w:t>0 երեխա։</w:t>
            </w:r>
            <w:r w:rsidR="007231DD" w:rsidRPr="007231DD">
              <w:rPr>
                <w:rFonts w:ascii="Sylfaen" w:hAnsi="Sylfaen" w:cs="Sylfaen"/>
                <w:lang w:val="hy-AM"/>
              </w:rPr>
              <w:t xml:space="preserve"> </w:t>
            </w:r>
            <w:r w:rsidR="007231DD">
              <w:rPr>
                <w:rFonts w:ascii="GHEA Grapalat" w:eastAsia="Times New Roman" w:hAnsi="GHEA Grapalat"/>
                <w:iCs/>
                <w:lang w:val="hy-AM" w:eastAsia="ru-RU"/>
              </w:rPr>
              <w:t>Այն</w:t>
            </w:r>
            <w:r w:rsidRPr="007231DD">
              <w:rPr>
                <w:rFonts w:ascii="GHEA Grapalat" w:eastAsia="Times New Roman" w:hAnsi="GHEA Grapalat"/>
                <w:iCs/>
                <w:lang w:val="hy-AM" w:eastAsia="ru-RU"/>
              </w:rPr>
              <w:t xml:space="preserve"> կնպաստի </w:t>
            </w:r>
            <w:r w:rsidR="00E66487">
              <w:rPr>
                <w:rFonts w:ascii="GHEA Grapalat" w:eastAsia="Times New Roman" w:hAnsi="GHEA Grapalat"/>
                <w:iCs/>
                <w:lang w:val="hy-AM" w:eastAsia="ru-RU"/>
              </w:rPr>
              <w:t>նաև բնակչության սոցիալ կենցաղայ</w:t>
            </w:r>
            <w:r w:rsidRPr="007231DD">
              <w:rPr>
                <w:rFonts w:ascii="GHEA Grapalat" w:eastAsia="Times New Roman" w:hAnsi="GHEA Grapalat"/>
                <w:iCs/>
                <w:lang w:val="hy-AM" w:eastAsia="ru-RU"/>
              </w:rPr>
              <w:t>ին պայմանների բարելավմանը, նաև կխթանի գործազրկության մակարդակի նվազեցմանը։</w:t>
            </w:r>
            <w:r w:rsidRPr="00703828"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</w:p>
        </w:tc>
      </w:tr>
      <w:tr w:rsidR="00703828" w:rsidRPr="006E027D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03828" w:rsidRPr="004E2BAE" w:rsidRDefault="00703828" w:rsidP="0070382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4E2B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828" w:rsidRPr="004E2BAE" w:rsidRDefault="00703828" w:rsidP="00073DB0">
            <w:pPr>
              <w:spacing w:before="100" w:beforeAutospacing="1" w:after="100" w:afterAutospacing="1"/>
              <w:ind w:right="83"/>
              <w:jc w:val="both"/>
              <w:rPr>
                <w:rFonts w:ascii="GHEA Grapalat" w:eastAsia="Times New Roman" w:hAnsi="GHEA Grapalat"/>
                <w:color w:val="FF0000"/>
                <w:lang w:val="hy-AM" w:eastAsia="ru-RU"/>
              </w:rPr>
            </w:pPr>
            <w:r w:rsidRPr="00703828">
              <w:rPr>
                <w:rFonts w:ascii="GHEA Grapalat" w:eastAsia="Times New Roman" w:hAnsi="GHEA Grapalat"/>
                <w:iCs/>
                <w:lang w:val="hy-AM" w:eastAsia="ru-RU"/>
              </w:rPr>
              <w:t>Ծրագրային հայտը բխում է «Տեղական ինքնակառավարման մասին»  օրենքի 12-րդ հոդվածի դրույթներից և այն կ</w:t>
            </w:r>
            <w:r w:rsidR="007231DD">
              <w:rPr>
                <w:rFonts w:ascii="GHEA Grapalat" w:eastAsia="Times New Roman" w:hAnsi="GHEA Grapalat"/>
                <w:iCs/>
                <w:lang w:val="hy-AM" w:eastAsia="ru-RU"/>
              </w:rPr>
              <w:t>ը</w:t>
            </w:r>
            <w:r w:rsidRPr="00703828">
              <w:rPr>
                <w:rFonts w:ascii="GHEA Grapalat" w:eastAsia="Times New Roman" w:hAnsi="GHEA Grapalat"/>
                <w:iCs/>
                <w:lang w:val="hy-AM" w:eastAsia="ru-RU"/>
              </w:rPr>
              <w:t xml:space="preserve">նդգրկվի համայնքի հնգամյա զարգացման ծրագրի ռազմավարության մեջ: </w:t>
            </w:r>
            <w:r w:rsidRPr="00703828">
              <w:rPr>
                <w:rFonts w:ascii="GHEA Grapalat" w:eastAsia="Times New Roman" w:hAnsi="GHEA Grapalat"/>
                <w:iCs/>
                <w:lang w:val="hy-AM" w:eastAsia="ru-RU"/>
              </w:rPr>
              <w:br/>
              <w:t>Ծրագրի վերջնական արդյունքում կունենանք մանկապարտեզ</w:t>
            </w:r>
            <w:r w:rsidR="00E66487">
              <w:rPr>
                <w:rFonts w:ascii="GHEA Grapalat" w:eastAsia="Times New Roman" w:hAnsi="GHEA Grapalat"/>
                <w:iCs/>
                <w:lang w:val="hy-AM" w:eastAsia="ru-RU"/>
              </w:rPr>
              <w:t xml:space="preserve">, որն </w:t>
            </w:r>
            <w:r w:rsidRPr="00703828">
              <w:rPr>
                <w:rFonts w:ascii="GHEA Grapalat" w:eastAsia="Times New Roman" w:hAnsi="GHEA Grapalat"/>
                <w:iCs/>
                <w:lang w:val="hy-AM" w:eastAsia="ru-RU"/>
              </w:rPr>
              <w:t>իրեն</w:t>
            </w:r>
            <w:r w:rsidR="00E66487">
              <w:rPr>
                <w:rFonts w:ascii="GHEA Grapalat" w:eastAsia="Times New Roman" w:hAnsi="GHEA Grapalat"/>
                <w:iCs/>
                <w:lang w:val="hy-AM" w:eastAsia="ru-RU"/>
              </w:rPr>
              <w:t>ից կներկայացի</w:t>
            </w:r>
            <w:r w:rsidRPr="00703828"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="007231DD">
              <w:rPr>
                <w:rFonts w:ascii="GHEA Grapalat" w:eastAsia="Times New Roman" w:hAnsi="GHEA Grapalat"/>
                <w:iCs/>
                <w:lang w:val="hy-AM" w:eastAsia="ru-RU"/>
              </w:rPr>
              <w:t>երկհարկանի</w:t>
            </w:r>
            <w:r w:rsidRPr="0070382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կառույց</w:t>
            </w:r>
            <w:r w:rsidR="00073DB0">
              <w:rPr>
                <w:rFonts w:ascii="GHEA Grapalat" w:eastAsia="Times New Roman" w:hAnsi="GHEA Grapalat"/>
                <w:iCs/>
                <w:lang w:val="hy-AM" w:eastAsia="ru-RU"/>
              </w:rPr>
              <w:t>՝</w:t>
            </w:r>
            <w:r w:rsidRPr="00703828"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="004F1014">
              <w:rPr>
                <w:rFonts w:ascii="GHEA Grapalat" w:eastAsia="Times New Roman" w:hAnsi="GHEA Grapalat"/>
                <w:iCs/>
                <w:lang w:val="hy-AM" w:eastAsia="ru-RU"/>
              </w:rPr>
              <w:t>3008,55</w:t>
            </w:r>
            <w:r w:rsidR="00EB7A18" w:rsidRPr="00703828">
              <w:rPr>
                <w:rFonts w:ascii="GHEA Grapalat" w:eastAsia="Times New Roman" w:hAnsi="GHEA Grapalat"/>
                <w:iCs/>
                <w:lang w:val="hy-AM" w:eastAsia="ru-RU"/>
              </w:rPr>
              <w:t>մ</w:t>
            </w:r>
            <w:r w:rsidR="00EB7A18">
              <w:rPr>
                <w:rFonts w:ascii="GHEA Grapalat" w:eastAsia="Times New Roman" w:hAnsi="GHEA Grapalat"/>
                <w:iCs/>
                <w:vertAlign w:val="superscript"/>
                <w:lang w:val="hy-AM" w:eastAsia="ru-RU"/>
              </w:rPr>
              <w:t>2</w:t>
            </w:r>
            <w:r w:rsidR="004F1014">
              <w:rPr>
                <w:rFonts w:ascii="GHEA Grapalat" w:eastAsia="Times New Roman" w:hAnsi="GHEA Grapalat"/>
                <w:iCs/>
                <w:vertAlign w:val="superscript"/>
                <w:lang w:val="hy-AM" w:eastAsia="ru-RU"/>
              </w:rPr>
              <w:t xml:space="preserve">  </w:t>
            </w:r>
            <w:r w:rsidR="00EB7A18" w:rsidRPr="00EB7A18">
              <w:rPr>
                <w:rFonts w:ascii="GHEA Grapalat" w:eastAsia="Times New Roman" w:hAnsi="GHEA Grapalat"/>
                <w:iCs/>
                <w:lang w:val="hy-AM" w:eastAsia="ru-RU"/>
              </w:rPr>
              <w:t>(</w:t>
            </w:r>
            <w:r w:rsidR="008D2A5F">
              <w:rPr>
                <w:rFonts w:ascii="GHEA Grapalat" w:eastAsia="Times New Roman" w:hAnsi="GHEA Grapalat"/>
                <w:iCs/>
                <w:lang w:val="hy-AM" w:eastAsia="ru-RU"/>
              </w:rPr>
              <w:t xml:space="preserve">4 </w:t>
            </w:r>
            <w:r w:rsidR="00C010DF">
              <w:rPr>
                <w:rFonts w:ascii="GHEA Grapalat" w:eastAsia="Times New Roman" w:hAnsi="GHEA Grapalat"/>
                <w:iCs/>
                <w:lang w:val="hy-AM" w:eastAsia="ru-RU"/>
              </w:rPr>
              <w:t xml:space="preserve">մասնաշենք, </w:t>
            </w:r>
            <w:r w:rsidR="00E30F8A">
              <w:rPr>
                <w:rFonts w:ascii="GHEA Grapalat" w:eastAsia="Times New Roman" w:hAnsi="GHEA Grapalat"/>
                <w:iCs/>
                <w:lang w:val="hy-AM" w:eastAsia="ru-RU"/>
              </w:rPr>
              <w:t>ապաստարան</w:t>
            </w:r>
            <w:r w:rsidR="00EB7A18" w:rsidRPr="00EB7A18">
              <w:rPr>
                <w:rFonts w:ascii="GHEA Grapalat" w:eastAsia="Times New Roman" w:hAnsi="GHEA Grapalat"/>
                <w:iCs/>
                <w:lang w:val="hy-AM" w:eastAsia="ru-RU"/>
              </w:rPr>
              <w:t>)</w:t>
            </w:r>
            <w:r w:rsidR="00EB7A18" w:rsidRPr="0070382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ուղղանկյունաձև հատակագծով</w:t>
            </w:r>
            <w:r w:rsidR="008D2A5F">
              <w:rPr>
                <w:rFonts w:ascii="GHEA Grapalat" w:eastAsia="Times New Roman" w:hAnsi="GHEA Grapalat"/>
                <w:iCs/>
                <w:lang w:val="hy-AM" w:eastAsia="ru-RU"/>
              </w:rPr>
              <w:t>, 8մ առավելագույն բարձրությամբ</w:t>
            </w:r>
            <w:r w:rsidR="00E66487">
              <w:rPr>
                <w:rFonts w:ascii="GHEA Grapalat" w:eastAsia="Times New Roman" w:hAnsi="GHEA Grapalat"/>
                <w:iCs/>
                <w:lang w:val="hy-AM" w:eastAsia="ru-RU"/>
              </w:rPr>
              <w:t>։ Կ</w:t>
            </w:r>
            <w:r w:rsidR="008D2A5F">
              <w:rPr>
                <w:rFonts w:ascii="GHEA Grapalat" w:eastAsia="Times New Roman" w:hAnsi="GHEA Grapalat"/>
                <w:iCs/>
                <w:lang w:val="hy-AM" w:eastAsia="ru-RU"/>
              </w:rPr>
              <w:t>ատարվելու</w:t>
            </w:r>
            <w:r w:rsidR="003468E2">
              <w:rPr>
                <w:rFonts w:ascii="GHEA Grapalat" w:eastAsia="Times New Roman" w:hAnsi="GHEA Grapalat"/>
                <w:iCs/>
                <w:lang w:val="hy-AM" w:eastAsia="ru-RU"/>
              </w:rPr>
              <w:t xml:space="preserve"> է</w:t>
            </w:r>
            <w:r w:rsidR="008D2A5F">
              <w:rPr>
                <w:rFonts w:ascii="GHEA Grapalat" w:eastAsia="Times New Roman" w:hAnsi="GHEA Grapalat"/>
                <w:iCs/>
                <w:lang w:val="hy-AM" w:eastAsia="ru-RU"/>
              </w:rPr>
              <w:t xml:space="preserve"> շենքի </w:t>
            </w:r>
            <w:r w:rsidR="0005626E">
              <w:rPr>
                <w:rFonts w:ascii="GHEA Grapalat" w:eastAsia="Times New Roman" w:hAnsi="GHEA Grapalat"/>
                <w:iCs/>
                <w:lang w:val="hy-AM" w:eastAsia="ru-RU"/>
              </w:rPr>
              <w:t xml:space="preserve">վերակառուցում, </w:t>
            </w:r>
            <w:r w:rsidRPr="00703828">
              <w:rPr>
                <w:rFonts w:ascii="GHEA Grapalat" w:eastAsia="Times New Roman" w:hAnsi="GHEA Grapalat"/>
                <w:iCs/>
                <w:lang w:val="hy-AM" w:eastAsia="ru-RU"/>
              </w:rPr>
              <w:t>օդափոխության, ջրամա</w:t>
            </w:r>
            <w:r w:rsidR="008D2A5F">
              <w:rPr>
                <w:rFonts w:ascii="GHEA Grapalat" w:eastAsia="Times New Roman" w:hAnsi="GHEA Grapalat"/>
                <w:iCs/>
                <w:lang w:val="hy-AM" w:eastAsia="ru-RU"/>
              </w:rPr>
              <w:t>տա</w:t>
            </w:r>
            <w:r w:rsidR="00880F35">
              <w:rPr>
                <w:rFonts w:ascii="GHEA Grapalat" w:eastAsia="Times New Roman" w:hAnsi="GHEA Grapalat"/>
                <w:iCs/>
                <w:lang w:val="hy-AM" w:eastAsia="ru-RU"/>
              </w:rPr>
              <w:t xml:space="preserve">կարարման, ջեռուցման ապահովում, </w:t>
            </w:r>
            <w:r w:rsidR="008D2A5F">
              <w:rPr>
                <w:rFonts w:ascii="GHEA Grapalat" w:eastAsia="Times New Roman" w:hAnsi="GHEA Grapalat"/>
                <w:iCs/>
                <w:lang w:val="hy-AM" w:eastAsia="ru-RU"/>
              </w:rPr>
              <w:t>ցանկապատում</w:t>
            </w:r>
            <w:r w:rsidR="00814C0A">
              <w:rPr>
                <w:rFonts w:ascii="GHEA Grapalat" w:eastAsia="Times New Roman" w:hAnsi="GHEA Grapalat"/>
                <w:iCs/>
                <w:lang w:val="hy-AM" w:eastAsia="ru-RU"/>
              </w:rPr>
              <w:t xml:space="preserve"> և գույքային </w:t>
            </w:r>
            <w:r w:rsidR="00814C0A">
              <w:rPr>
                <w:rFonts w:ascii="GHEA Grapalat" w:eastAsia="Times New Roman" w:hAnsi="GHEA Grapalat"/>
                <w:iCs/>
                <w:lang w:val="hy-AM" w:eastAsia="ru-RU"/>
              </w:rPr>
              <w:lastRenderedPageBreak/>
              <w:t xml:space="preserve">ապահովում։ </w:t>
            </w:r>
          </w:p>
        </w:tc>
      </w:tr>
      <w:tr w:rsidR="00703828" w:rsidRPr="00F43C04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03828" w:rsidRPr="004E2BAE" w:rsidRDefault="00703828" w:rsidP="0070382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4E2B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2A5F" w:rsidRDefault="00AB68EB" w:rsidP="00703828">
            <w:pPr>
              <w:jc w:val="both"/>
              <w:rPr>
                <w:rFonts w:ascii="GHEA Grapalat" w:eastAsia="Times New Roman" w:hAnsi="GHEA Grapalat"/>
                <w:iCs/>
                <w:color w:val="0D0D0D"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color w:val="0D0D0D"/>
                <w:lang w:val="hy-AM" w:eastAsia="ru-RU"/>
              </w:rPr>
              <w:t>Կազմել նախագծա</w:t>
            </w:r>
            <w:r w:rsidR="008D2A5F" w:rsidRPr="008D2A5F">
              <w:rPr>
                <w:rFonts w:ascii="GHEA Grapalat" w:eastAsia="Times New Roman" w:hAnsi="GHEA Grapalat"/>
                <w:iCs/>
                <w:color w:val="0D0D0D"/>
                <w:lang w:val="hy-AM" w:eastAsia="ru-RU"/>
              </w:rPr>
              <w:t>նախահաշվային փաստաթղթեր:</w:t>
            </w:r>
          </w:p>
          <w:p w:rsidR="00703828" w:rsidRPr="00703828" w:rsidRDefault="00C94C19" w:rsidP="00E66487">
            <w:pPr>
              <w:jc w:val="both"/>
              <w:rPr>
                <w:rFonts w:ascii="GHEA Grapalat" w:eastAsia="Times New Roman" w:hAnsi="GHEA Grapalat"/>
                <w:iCs/>
                <w:color w:val="7030A0"/>
                <w:lang w:val="hy-AM" w:eastAsia="ru-RU"/>
              </w:rPr>
            </w:pPr>
            <w:r>
              <w:rPr>
                <w:rFonts w:ascii="GHEA Grapalat" w:eastAsia="Times New Roman" w:hAnsi="GHEA Grapalat"/>
                <w:iCs/>
                <w:color w:val="0D0D0D"/>
                <w:lang w:val="hy-AM" w:eastAsia="ru-RU"/>
              </w:rPr>
              <w:t xml:space="preserve">Հիմնանորոգվելու </w:t>
            </w:r>
            <w:r w:rsidR="00703828" w:rsidRPr="00703828">
              <w:rPr>
                <w:rFonts w:ascii="GHEA Grapalat" w:eastAsia="Times New Roman" w:hAnsi="GHEA Grapalat"/>
                <w:iCs/>
                <w:color w:val="0D0D0D"/>
                <w:lang w:val="hy-AM" w:eastAsia="ru-RU"/>
              </w:rPr>
              <w:t xml:space="preserve">է </w:t>
            </w:r>
            <w:r w:rsidR="00E66487">
              <w:rPr>
                <w:rFonts w:ascii="GHEA Grapalat" w:eastAsia="Times New Roman" w:hAnsi="GHEA Grapalat"/>
                <w:iCs/>
                <w:lang w:val="hy-AM" w:eastAsia="ru-RU"/>
              </w:rPr>
              <w:t>Աբովյան քաղաքում գտնվող համայնքային նախադպրոցական հաստատություն</w:t>
            </w:r>
            <w:r w:rsidR="0005626E">
              <w:rPr>
                <w:rFonts w:ascii="GHEA Grapalat" w:eastAsia="Times New Roman" w:hAnsi="GHEA Grapalat"/>
                <w:iCs/>
                <w:lang w:val="hy-AM" w:eastAsia="ru-RU"/>
              </w:rPr>
              <w:t>ը</w:t>
            </w:r>
            <w:r w:rsidR="00E66487">
              <w:rPr>
                <w:rFonts w:ascii="GHEA Grapalat" w:eastAsia="Times New Roman" w:hAnsi="GHEA Grapalat"/>
                <w:iCs/>
                <w:lang w:val="hy-AM" w:eastAsia="ru-RU"/>
              </w:rPr>
              <w:t xml:space="preserve">՝ </w:t>
            </w:r>
            <w:r w:rsidR="00F43C04">
              <w:rPr>
                <w:rFonts w:ascii="GHEA Grapalat" w:eastAsia="Times New Roman" w:hAnsi="GHEA Grapalat"/>
                <w:iCs/>
                <w:lang w:val="hy-AM" w:eastAsia="ru-RU"/>
              </w:rPr>
              <w:t>3008,55</w:t>
            </w:r>
            <w:r w:rsidR="00F43C04" w:rsidRPr="00703828">
              <w:rPr>
                <w:rFonts w:ascii="GHEA Grapalat" w:eastAsia="Times New Roman" w:hAnsi="GHEA Grapalat"/>
                <w:iCs/>
                <w:lang w:val="hy-AM" w:eastAsia="ru-RU"/>
              </w:rPr>
              <w:t>մ</w:t>
            </w:r>
            <w:r w:rsidR="00F43C04">
              <w:rPr>
                <w:rFonts w:ascii="GHEA Grapalat" w:eastAsia="Times New Roman" w:hAnsi="GHEA Grapalat"/>
                <w:iCs/>
                <w:vertAlign w:val="superscript"/>
                <w:lang w:val="hy-AM" w:eastAsia="ru-RU"/>
              </w:rPr>
              <w:t xml:space="preserve">2  </w:t>
            </w:r>
            <w:r w:rsidR="00F43C04" w:rsidRPr="00EB7A18">
              <w:rPr>
                <w:rFonts w:ascii="GHEA Grapalat" w:eastAsia="Times New Roman" w:hAnsi="GHEA Grapalat"/>
                <w:iCs/>
                <w:lang w:val="hy-AM" w:eastAsia="ru-RU"/>
              </w:rPr>
              <w:t>(</w:t>
            </w:r>
            <w:r w:rsidR="00F43C04">
              <w:rPr>
                <w:rFonts w:ascii="GHEA Grapalat" w:eastAsia="Times New Roman" w:hAnsi="GHEA Grapalat"/>
                <w:iCs/>
                <w:lang w:val="hy-AM" w:eastAsia="ru-RU"/>
              </w:rPr>
              <w:t>4 մասնաշենք, ապաստարան</w:t>
            </w:r>
            <w:r w:rsidR="00F43C04" w:rsidRPr="00EB7A18">
              <w:rPr>
                <w:rFonts w:ascii="GHEA Grapalat" w:eastAsia="Times New Roman" w:hAnsi="GHEA Grapalat"/>
                <w:iCs/>
                <w:lang w:val="hy-AM" w:eastAsia="ru-RU"/>
              </w:rPr>
              <w:t>)</w:t>
            </w:r>
            <w:r w:rsidR="00F43C04" w:rsidRPr="00703828">
              <w:rPr>
                <w:rFonts w:ascii="GHEA Grapalat" w:eastAsia="Times New Roman" w:hAnsi="GHEA Grapalat"/>
                <w:iCs/>
                <w:lang w:val="hy-AM" w:eastAsia="ru-RU"/>
              </w:rPr>
              <w:t xml:space="preserve"> ուղղանկյունաձև հատակագծով</w:t>
            </w:r>
            <w:r w:rsidR="00F43C04" w:rsidRPr="007231DD">
              <w:rPr>
                <w:rFonts w:ascii="GHEA Grapalat" w:eastAsia="Times New Roman" w:hAnsi="GHEA Grapalat"/>
                <w:iCs/>
                <w:lang w:val="hy-AM" w:eastAsia="ru-RU"/>
              </w:rPr>
              <w:t>,</w:t>
            </w:r>
            <w:r w:rsidR="00E66487">
              <w:rPr>
                <w:rFonts w:ascii="Sylfaen" w:hAnsi="Sylfaen" w:cs="Sylfaen"/>
                <w:lang w:val="hy-AM"/>
              </w:rPr>
              <w:t xml:space="preserve"> </w:t>
            </w:r>
            <w:r w:rsidR="00E66487">
              <w:rPr>
                <w:rFonts w:ascii="GHEA Grapalat" w:eastAsia="Times New Roman" w:hAnsi="GHEA Grapalat" w:cs="Sylfaen"/>
                <w:iCs/>
                <w:lang w:val="hy-AM" w:eastAsia="ru-RU"/>
              </w:rPr>
              <w:t>շինությունը</w:t>
            </w:r>
            <w:r w:rsidR="00657CC7" w:rsidRPr="00002E7B">
              <w:rPr>
                <w:rFonts w:ascii="GHEA Grapalat" w:eastAsia="Times New Roman" w:hAnsi="GHEA Grapalat" w:cs="Sylfaen"/>
                <w:iCs/>
                <w:lang w:val="hy-AM" w:eastAsia="ru-RU"/>
              </w:rPr>
              <w:t xml:space="preserve">՝ </w:t>
            </w:r>
            <w:r w:rsidR="00703828" w:rsidRPr="00002E7B">
              <w:rPr>
                <w:rFonts w:ascii="GHEA Grapalat" w:eastAsia="Times New Roman" w:hAnsi="GHEA Grapalat"/>
                <w:iCs/>
                <w:lang w:val="hy-AM" w:eastAsia="ru-RU"/>
              </w:rPr>
              <w:t>տուֆի կանոնավոր ձևի քարից, տանիքը փայտյա հիմքով</w:t>
            </w:r>
            <w:r w:rsidR="00E66487">
              <w:rPr>
                <w:rFonts w:ascii="GHEA Grapalat" w:eastAsia="Times New Roman" w:hAnsi="GHEA Grapalat"/>
                <w:iCs/>
                <w:lang w:val="hy-AM" w:eastAsia="ru-RU"/>
              </w:rPr>
              <w:t xml:space="preserve">,  ծածկույթը ցինկապատ թիթեղով։ </w:t>
            </w:r>
            <w:r w:rsidR="00703828" w:rsidRPr="00002E7B">
              <w:rPr>
                <w:rFonts w:ascii="GHEA Grapalat" w:eastAsia="Times New Roman" w:hAnsi="GHEA Grapalat"/>
                <w:iCs/>
                <w:lang w:val="hy-AM" w:eastAsia="ru-RU"/>
              </w:rPr>
              <w:t>Պատուհանները մետաղապլաստե երկշերտ ապակեպատ։ Հատակը խեցասալիկով</w:t>
            </w:r>
            <w:r w:rsidR="00A51710">
              <w:rPr>
                <w:rFonts w:ascii="GHEA Grapalat" w:eastAsia="Times New Roman" w:hAnsi="GHEA Grapalat"/>
                <w:iCs/>
                <w:lang w:val="en-US" w:eastAsia="ru-RU"/>
              </w:rPr>
              <w:t xml:space="preserve"> </w:t>
            </w:r>
            <w:r w:rsidR="00A51710">
              <w:rPr>
                <w:rFonts w:ascii="GHEA Grapalat" w:eastAsia="Times New Roman" w:hAnsi="GHEA Grapalat"/>
                <w:iCs/>
                <w:lang w:val="hy-AM" w:eastAsia="ru-RU"/>
              </w:rPr>
              <w:t>և վինիլով</w:t>
            </w:r>
            <w:r w:rsidR="00703828" w:rsidRPr="00002E7B">
              <w:rPr>
                <w:rFonts w:ascii="GHEA Grapalat" w:eastAsia="Times New Roman" w:hAnsi="GHEA Grapalat"/>
                <w:iCs/>
                <w:lang w:val="hy-AM" w:eastAsia="ru-RU"/>
              </w:rPr>
              <w:t>։</w:t>
            </w:r>
          </w:p>
        </w:tc>
      </w:tr>
      <w:tr w:rsidR="00CF5862" w:rsidRPr="00A90562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A90562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C94C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Ծրագրի իրականացման արդյունքում համայնքին սեփականության իրավունքով պատկանող հիմնական միջոցների արժեքի ավելացում բացառությամբ 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բազմաբնակարան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շենքերի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ընդհանուր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բաժնային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սեփականության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գույքի</w:t>
            </w:r>
            <w:proofErr w:type="spellEnd"/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3468E2" w:rsidRDefault="00E66487" w:rsidP="00814C0A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Մանկապարտեզ</w:t>
            </w:r>
            <w:r w:rsidR="00657CC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ի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շահագործումից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հետո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մանկապարտեզ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կհաճախի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շուրջ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330</w:t>
            </w:r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երեխա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,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որի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հետևանքով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կկրճատվեն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բնակչության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ծախսերը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,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քանի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որ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 w:rsidR="00814C0A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համայնքի</w:t>
            </w:r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երեխաներին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չեն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տանի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այլ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 w:rsidR="00814C0A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համայնքներ</w:t>
            </w:r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։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Մանկապարտեզի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կառուցման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գումարը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կներառվի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համայնքային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սեփականություն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հանդիսացող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գույքի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ցանկում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։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Ծրագրի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իրականացման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արդյունքում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համայնքային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սեփականություն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657CC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հանդիսացող</w:t>
            </w:r>
            <w:proofErr w:type="spellEnd"/>
            <w:r w:rsidR="00657CC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657CC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հիմնական</w:t>
            </w:r>
            <w:proofErr w:type="spellEnd"/>
            <w:r w:rsidR="00657CC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657CC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միջոցների</w:t>
            </w:r>
            <w:proofErr w:type="spellEnd"/>
            <w:r w:rsidR="00657CC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՝ </w:t>
            </w:r>
            <w:proofErr w:type="spellStart"/>
            <w:r w:rsidR="00073DB0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շենք-շինությունների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արժեքը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կավելանա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ծրագրի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արժեքի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չափով</w:t>
            </w:r>
            <w:proofErr w:type="spellEnd"/>
            <w:r w:rsidR="00703828"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։</w:t>
            </w:r>
            <w:r w:rsid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br/>
            </w:r>
            <w:proofErr w:type="spellStart"/>
            <w:r w:rsid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Ծ</w:t>
            </w:r>
            <w:r w:rsidR="00CF5862" w:rsidRPr="00A90562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րագրով</w:t>
            </w:r>
            <w:proofErr w:type="spellEnd"/>
            <w:r w:rsidR="00CF5862" w:rsidRPr="00A90562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CF5862" w:rsidRPr="00A90562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նախատեսվող</w:t>
            </w:r>
            <w:proofErr w:type="spellEnd"/>
            <w:r w:rsidR="00CF5862" w:rsidRPr="00A90562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CF5862" w:rsidRPr="00A90562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ծախսերը</w:t>
            </w:r>
            <w:proofErr w:type="spellEnd"/>
            <w:r w:rsidR="00CF5862" w:rsidRPr="00A90562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CF5862" w:rsidRPr="00A90562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կապիտալ</w:t>
            </w:r>
            <w:proofErr w:type="spellEnd"/>
            <w:r w:rsidR="00CF5862" w:rsidRPr="00A90562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CF5862" w:rsidRPr="00A90562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բնույթի</w:t>
            </w:r>
            <w:proofErr w:type="spellEnd"/>
            <w:r w:rsidR="00CF5862" w:rsidRPr="00A90562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CF5862" w:rsidRPr="00A90562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են</w:t>
            </w:r>
            <w:proofErr w:type="spellEnd"/>
            <w:r w:rsidR="00CF5862" w:rsidRPr="00A90562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:</w:t>
            </w:r>
          </w:p>
        </w:tc>
      </w:tr>
      <w:tr w:rsidR="00CF5862" w:rsidRPr="00A90562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A90562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 ազդեցությունը համայնքի և շահառուների վրա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703828" w:rsidRDefault="00703828" w:rsidP="00E66487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Մանկապարտեզից</w:t>
            </w:r>
            <w:proofErr w:type="spellEnd"/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օգտվ</w:t>
            </w:r>
            <w:r w:rsidR="00E6648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ող</w:t>
            </w:r>
            <w:proofErr w:type="spellEnd"/>
            <w:r w:rsidR="00E6648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E6648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շահառուների</w:t>
            </w:r>
            <w:proofErr w:type="spellEnd"/>
            <w:r w:rsidR="00E6648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E6648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թիվը</w:t>
            </w:r>
            <w:proofErr w:type="spellEnd"/>
            <w:r w:rsidR="00E6648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E6648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կազմում</w:t>
            </w:r>
            <w:proofErr w:type="spellEnd"/>
            <w:r w:rsidR="00E66487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է 60</w:t>
            </w:r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 w:rsidR="00E66487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410</w:t>
            </w:r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բնակիչներ</w:t>
            </w:r>
            <w:proofErr w:type="spellEnd"/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որը</w:t>
            </w:r>
            <w:proofErr w:type="spellEnd"/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կազմում</w:t>
            </w:r>
            <w:proofErr w:type="spellEnd"/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է </w:t>
            </w:r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համայնքի</w:t>
            </w:r>
            <w:r w:rsidR="00CC4D35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="00CC4D35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բնակչության</w:t>
            </w:r>
            <w:proofErr w:type="spellEnd"/>
            <w:r w:rsidR="00CC4D35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67.</w:t>
            </w:r>
            <w:r w:rsidR="00CC4D35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8 </w:t>
            </w:r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%-ը, </w:t>
            </w:r>
            <w:proofErr w:type="spellStart"/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կունենանք</w:t>
            </w:r>
            <w:proofErr w:type="spellEnd"/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նոր</w:t>
            </w:r>
            <w:proofErr w:type="spellEnd"/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մանկապարտեզ</w:t>
            </w:r>
            <w:proofErr w:type="spellEnd"/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, </w:t>
            </w:r>
            <w:proofErr w:type="spellStart"/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կբարձրանա</w:t>
            </w:r>
            <w:proofErr w:type="spellEnd"/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բնակչության</w:t>
            </w:r>
            <w:proofErr w:type="spellEnd"/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սոցիալ-տնտեսական</w:t>
            </w:r>
            <w:proofErr w:type="spellEnd"/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մակարդակը</w:t>
            </w:r>
            <w:proofErr w:type="spellEnd"/>
            <w:r w:rsidRPr="0070382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:</w:t>
            </w:r>
          </w:p>
        </w:tc>
      </w:tr>
      <w:tr w:rsidR="00CF5862" w:rsidRPr="006E027D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A90562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3828" w:rsidRPr="00703828" w:rsidRDefault="00703828" w:rsidP="0070382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/>
                <w:iCs/>
                <w:lang w:val="hy-AM" w:eastAsia="ru-RU"/>
              </w:rPr>
            </w:pPr>
            <w:r w:rsidRPr="00703828">
              <w:rPr>
                <w:rFonts w:ascii="GHEA Grapalat" w:eastAsia="Times New Roman" w:hAnsi="GHEA Grapalat"/>
                <w:iCs/>
                <w:lang w:val="hy-AM" w:eastAsia="ru-RU"/>
              </w:rPr>
              <w:t xml:space="preserve">Ծրագրի իրականացման ընթացքում մոտավոր  կստեղծվի </w:t>
            </w:r>
            <w:r w:rsidR="00657CC7">
              <w:rPr>
                <w:rFonts w:ascii="GHEA Grapalat" w:eastAsia="Times New Roman" w:hAnsi="GHEA Grapalat"/>
                <w:iCs/>
                <w:lang w:val="hy-AM" w:eastAsia="ru-RU"/>
              </w:rPr>
              <w:t xml:space="preserve">100 </w:t>
            </w:r>
            <w:r w:rsidRPr="00703828">
              <w:rPr>
                <w:rFonts w:ascii="GHEA Grapalat" w:eastAsia="Times New Roman" w:hAnsi="GHEA Grapalat"/>
                <w:iCs/>
                <w:lang w:val="hy-AM" w:eastAsia="ru-RU"/>
              </w:rPr>
              <w:t>ժամանակավոր աշխատատեղեր։</w:t>
            </w:r>
            <w:r w:rsidRPr="00703828">
              <w:rPr>
                <w:rFonts w:ascii="GHEA Grapalat" w:eastAsia="Times New Roman" w:hAnsi="GHEA Grapalat"/>
                <w:iCs/>
                <w:color w:val="7030A0"/>
                <w:lang w:val="hy-AM" w:eastAsia="ru-RU"/>
              </w:rPr>
              <w:t xml:space="preserve"> </w:t>
            </w:r>
          </w:p>
          <w:p w:rsidR="00CF5862" w:rsidRPr="00703828" w:rsidRDefault="00703828" w:rsidP="00CC4D35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703828">
              <w:rPr>
                <w:rFonts w:ascii="GHEA Grapalat" w:eastAsia="Times New Roman" w:hAnsi="GHEA Grapalat"/>
                <w:iCs/>
                <w:lang w:val="hy-AM" w:eastAsia="ru-RU"/>
              </w:rPr>
              <w:t>Մանկապարտեզ</w:t>
            </w:r>
            <w:r>
              <w:rPr>
                <w:rFonts w:ascii="GHEA Grapalat" w:eastAsia="Times New Roman" w:hAnsi="GHEA Grapalat"/>
                <w:iCs/>
                <w:lang w:val="hy-AM" w:eastAsia="ru-RU"/>
              </w:rPr>
              <w:t xml:space="preserve">ը վերաբացվելուց հետո կստեղծվի </w:t>
            </w:r>
            <w:r w:rsidR="00CC4D35">
              <w:rPr>
                <w:rFonts w:ascii="GHEA Grapalat" w:eastAsia="Times New Roman" w:hAnsi="GHEA Grapalat"/>
                <w:iCs/>
                <w:lang w:val="hy-AM" w:eastAsia="ru-RU"/>
              </w:rPr>
              <w:t>45</w:t>
            </w:r>
            <w:r w:rsidR="0001144A">
              <w:rPr>
                <w:rFonts w:ascii="GHEA Grapalat" w:eastAsia="Times New Roman" w:hAnsi="GHEA Grapalat"/>
                <w:iCs/>
                <w:lang w:val="hy-AM" w:eastAsia="ru-RU"/>
              </w:rPr>
              <w:t xml:space="preserve"> </w:t>
            </w:r>
            <w:r w:rsidRPr="00703828">
              <w:rPr>
                <w:rFonts w:ascii="GHEA Grapalat" w:eastAsia="Times New Roman" w:hAnsi="GHEA Grapalat"/>
                <w:iCs/>
                <w:lang w:val="hy-AM" w:eastAsia="ru-RU"/>
              </w:rPr>
              <w:t>նոր հիմնական աշխատատեղ։</w:t>
            </w:r>
          </w:p>
        </w:tc>
      </w:tr>
      <w:tr w:rsidR="00CF5862" w:rsidRPr="00A90562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4E2BAE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4E2BA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B68EB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AB68EB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Նախորդ տարվա</w:t>
            </w:r>
            <w:r w:rsidR="00AB68EB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AB68EB" w:rsidRPr="00AB68EB">
              <w:rPr>
                <w:rFonts w:ascii="GHEA Grapalat" w:eastAsia="Times New Roman" w:hAnsi="GHEA Grapalat" w:cs="Times New Roman"/>
                <w:iCs/>
                <w:lang w:val="hy-AM" w:eastAsia="ru-RU"/>
              </w:rPr>
              <w:t>(</w:t>
            </w:r>
            <w:r w:rsidR="00AB68EB">
              <w:rPr>
                <w:rFonts w:ascii="GHEA Grapalat" w:eastAsia="Times New Roman" w:hAnsi="GHEA Grapalat" w:cs="Times New Roman"/>
                <w:iCs/>
                <w:lang w:val="hy-AM" w:eastAsia="ru-RU"/>
              </w:rPr>
              <w:t>2023թ.</w:t>
            </w:r>
            <w:r w:rsidR="00AB68EB" w:rsidRPr="00AB68EB">
              <w:rPr>
                <w:rFonts w:ascii="GHEA Grapalat" w:eastAsia="Times New Roman" w:hAnsi="GHEA Grapalat" w:cs="Times New Roman"/>
                <w:iCs/>
                <w:lang w:val="hy-AM" w:eastAsia="ru-RU"/>
              </w:rPr>
              <w:t>)</w:t>
            </w:r>
            <w:r w:rsidRPr="00AB68EB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բյուջեն` </w:t>
            </w:r>
            <w:r w:rsidR="00703828" w:rsidRPr="00B8000C">
              <w:rPr>
                <w:rFonts w:ascii="GHEA Grapalat" w:eastAsia="Times New Roman" w:hAnsi="GHEA Grapalat" w:cs="Times New Roman"/>
                <w:iCs/>
                <w:lang w:val="hy-AM" w:eastAsia="ru-RU"/>
              </w:rPr>
              <w:t>6698645,0</w:t>
            </w:r>
            <w:r w:rsidR="00703828" w:rsidRPr="00AB68EB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դրամ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5"/>
              <w:gridCol w:w="1251"/>
              <w:gridCol w:w="1304"/>
              <w:gridCol w:w="989"/>
            </w:tblGrid>
            <w:tr w:rsidR="00B8000C" w:rsidRPr="00AB68EB" w:rsidTr="00B8000C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B68EB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B68EB">
                    <w:rPr>
                      <w:rFonts w:ascii="Calibri" w:eastAsia="Times New Roman" w:hAnsi="Calibri" w:cs="Calibri"/>
                      <w:lang w:val="hy-AM" w:eastAsia="ru-RU"/>
                    </w:rPr>
                    <w:t> </w:t>
                  </w:r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B68EB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B68E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hy-AM" w:eastAsia="ru-RU"/>
                    </w:rPr>
                    <w:t>Պլանը</w:t>
                  </w:r>
                </w:p>
              </w:tc>
              <w:tc>
                <w:tcPr>
                  <w:tcW w:w="1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B68EB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B68E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hy-AM" w:eastAsia="ru-RU"/>
                    </w:rPr>
                    <w:t>Փաստացին</w:t>
                  </w:r>
                </w:p>
              </w:tc>
              <w:tc>
                <w:tcPr>
                  <w:tcW w:w="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AB68EB" w:rsidRDefault="00CF5862" w:rsidP="00CF5862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B68E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hy-AM" w:eastAsia="ru-RU"/>
                    </w:rPr>
                    <w:t>Տոկոսը</w:t>
                  </w:r>
                </w:p>
              </w:tc>
            </w:tr>
            <w:tr w:rsidR="00B8000C" w:rsidRPr="00AB68EB" w:rsidTr="00666355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000C" w:rsidRPr="00AB68EB" w:rsidRDefault="00B8000C" w:rsidP="00B8000C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B68E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hy-AM" w:eastAsia="ru-RU"/>
                    </w:rPr>
                    <w:t>Ընդամենը՝ համայնքի բյուջեի եկամուտները</w:t>
                  </w:r>
                  <w:r w:rsidRPr="00AB68EB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val="hy-AM" w:eastAsia="ru-RU"/>
                    </w:rPr>
                    <w:br/>
                  </w:r>
                  <w:r w:rsidRPr="00AB68EB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այդ թվում՝</w:t>
                  </w:r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1272667.0</w:t>
                  </w:r>
                </w:p>
              </w:tc>
              <w:tc>
                <w:tcPr>
                  <w:tcW w:w="1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Calibri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1184878.5</w:t>
                  </w:r>
                </w:p>
              </w:tc>
              <w:tc>
                <w:tcPr>
                  <w:tcW w:w="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93.1</w:t>
                  </w:r>
                </w:p>
              </w:tc>
            </w:tr>
            <w:tr w:rsidR="00B8000C" w:rsidRPr="00B8000C" w:rsidTr="00666355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000C" w:rsidRPr="00AB68EB" w:rsidRDefault="00B8000C" w:rsidP="00B8000C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AB68EB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827500.0</w:t>
                  </w:r>
                </w:p>
              </w:tc>
              <w:tc>
                <w:tcPr>
                  <w:tcW w:w="1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909662.1</w:t>
                  </w:r>
                </w:p>
              </w:tc>
              <w:tc>
                <w:tcPr>
                  <w:tcW w:w="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109.9</w:t>
                  </w:r>
                </w:p>
              </w:tc>
            </w:tr>
            <w:tr w:rsidR="00B8000C" w:rsidRPr="00B8000C" w:rsidTr="00666355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000C" w:rsidRPr="00B8000C" w:rsidRDefault="00B8000C" w:rsidP="00B8000C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435469.1</w:t>
                  </w:r>
                </w:p>
              </w:tc>
              <w:tc>
                <w:tcPr>
                  <w:tcW w:w="1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517631.2</w:t>
                  </w:r>
                </w:p>
              </w:tc>
              <w:tc>
                <w:tcPr>
                  <w:tcW w:w="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118.9</w:t>
                  </w:r>
                </w:p>
              </w:tc>
            </w:tr>
            <w:tr w:rsidR="00B8000C" w:rsidRPr="00B8000C" w:rsidTr="00666355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000C" w:rsidRPr="00B8000C" w:rsidRDefault="00B8000C" w:rsidP="00B8000C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445167.0</w:t>
                  </w:r>
                </w:p>
              </w:tc>
              <w:tc>
                <w:tcPr>
                  <w:tcW w:w="1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275216.3</w:t>
                  </w:r>
                </w:p>
              </w:tc>
              <w:tc>
                <w:tcPr>
                  <w:tcW w:w="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61.8</w:t>
                  </w:r>
                </w:p>
              </w:tc>
            </w:tr>
            <w:tr w:rsidR="00B8000C" w:rsidRPr="00B8000C" w:rsidTr="00666355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000C" w:rsidRPr="00B8000C" w:rsidRDefault="00B8000C" w:rsidP="00B8000C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</w:t>
                  </w:r>
                  <w:r w:rsidR="00EB7A1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ամենը</w:t>
                  </w:r>
                  <w:proofErr w:type="spellEnd"/>
                  <w:r w:rsidR="00EB7A1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="00EB7A1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="00EB7A1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="00EB7A1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="00EB7A1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="00EB7A1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="00EB7A1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2232894.8</w:t>
                  </w:r>
                </w:p>
              </w:tc>
              <w:tc>
                <w:tcPr>
                  <w:tcW w:w="1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685447.5</w:t>
                  </w:r>
                </w:p>
              </w:tc>
              <w:tc>
                <w:tcPr>
                  <w:tcW w:w="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30.7</w:t>
                  </w:r>
                </w:p>
              </w:tc>
            </w:tr>
            <w:tr w:rsidR="00B8000C" w:rsidRPr="00B8000C" w:rsidTr="00666355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000C" w:rsidRPr="00B8000C" w:rsidRDefault="00B8000C" w:rsidP="00B8000C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805565.5</w:t>
                  </w:r>
                </w:p>
              </w:tc>
              <w:tc>
                <w:tcPr>
                  <w:tcW w:w="1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530739.7</w:t>
                  </w:r>
                </w:p>
              </w:tc>
              <w:tc>
                <w:tcPr>
                  <w:tcW w:w="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65.9</w:t>
                  </w:r>
                </w:p>
              </w:tc>
            </w:tr>
            <w:tr w:rsidR="00B8000C" w:rsidRPr="00B8000C" w:rsidTr="00666355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000C" w:rsidRPr="00B8000C" w:rsidRDefault="00B8000C" w:rsidP="00B8000C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1427329.3</w:t>
                  </w:r>
                </w:p>
              </w:tc>
              <w:tc>
                <w:tcPr>
                  <w:tcW w:w="1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154707.7</w:t>
                  </w:r>
                </w:p>
              </w:tc>
              <w:tc>
                <w:tcPr>
                  <w:tcW w:w="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10.8</w:t>
                  </w:r>
                </w:p>
              </w:tc>
            </w:tr>
            <w:tr w:rsidR="00B8000C" w:rsidRPr="00B8000C" w:rsidTr="00796DC9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000C" w:rsidRPr="00B8000C" w:rsidRDefault="00B8000C" w:rsidP="00B8000C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ծախսերը,</w:t>
                  </w:r>
                  <w:r w:rsidRPr="00B8000C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որից՝</w:t>
                  </w:r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1427329.3</w:t>
                  </w:r>
                </w:p>
              </w:tc>
              <w:tc>
                <w:tcPr>
                  <w:tcW w:w="1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154707.7</w:t>
                  </w:r>
                </w:p>
              </w:tc>
              <w:tc>
                <w:tcPr>
                  <w:tcW w:w="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10.8</w:t>
                  </w:r>
                </w:p>
              </w:tc>
            </w:tr>
            <w:tr w:rsidR="00B8000C" w:rsidRPr="00B8000C" w:rsidTr="00796DC9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000C" w:rsidRPr="00B8000C" w:rsidRDefault="00B8000C" w:rsidP="00B8000C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>-</w:t>
                  </w:r>
                  <w:r w:rsidRPr="00B8000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645029.5</w:t>
                  </w:r>
                </w:p>
              </w:tc>
              <w:tc>
                <w:tcPr>
                  <w:tcW w:w="1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21806.1</w:t>
                  </w:r>
                </w:p>
              </w:tc>
              <w:tc>
                <w:tcPr>
                  <w:tcW w:w="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3.4</w:t>
                  </w:r>
                </w:p>
              </w:tc>
            </w:tr>
            <w:tr w:rsidR="00B8000C" w:rsidRPr="00B8000C" w:rsidTr="00796DC9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000C" w:rsidRPr="00B8000C" w:rsidRDefault="00B8000C" w:rsidP="00B8000C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8000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55000.0</w:t>
                  </w:r>
                </w:p>
              </w:tc>
              <w:tc>
                <w:tcPr>
                  <w:tcW w:w="1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14177.4</w:t>
                  </w:r>
                </w:p>
              </w:tc>
              <w:tc>
                <w:tcPr>
                  <w:tcW w:w="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2.6</w:t>
                  </w:r>
                </w:p>
              </w:tc>
            </w:tr>
            <w:tr w:rsidR="00B8000C" w:rsidRPr="00B8000C" w:rsidTr="00796DC9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000C" w:rsidRPr="00B8000C" w:rsidRDefault="00B8000C" w:rsidP="00B8000C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8000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փողոցային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112937.2</w:t>
                  </w:r>
                </w:p>
              </w:tc>
              <w:tc>
                <w:tcPr>
                  <w:tcW w:w="1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53669.1</w:t>
                  </w:r>
                </w:p>
              </w:tc>
              <w:tc>
                <w:tcPr>
                  <w:tcW w:w="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47.5</w:t>
                  </w:r>
                </w:p>
              </w:tc>
            </w:tr>
            <w:tr w:rsidR="00B8000C" w:rsidRPr="00B8000C" w:rsidTr="00796DC9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000C" w:rsidRPr="00B8000C" w:rsidRDefault="00B8000C" w:rsidP="00B8000C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8000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20043.0</w:t>
                  </w:r>
                </w:p>
              </w:tc>
              <w:tc>
                <w:tcPr>
                  <w:tcW w:w="1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192.0</w:t>
                  </w:r>
                </w:p>
              </w:tc>
              <w:tc>
                <w:tcPr>
                  <w:tcW w:w="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1</w:t>
                  </w:r>
                </w:p>
              </w:tc>
            </w:tr>
            <w:tr w:rsidR="00B8000C" w:rsidRPr="00B8000C" w:rsidTr="00796DC9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000C" w:rsidRPr="00B8000C" w:rsidRDefault="00B8000C" w:rsidP="00B8000C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B8000C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նախադպրոցական կրթություն</w:t>
                  </w:r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107937.6</w:t>
                  </w:r>
                </w:p>
              </w:tc>
              <w:tc>
                <w:tcPr>
                  <w:tcW w:w="1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26937.5</w:t>
                  </w:r>
                </w:p>
              </w:tc>
              <w:tc>
                <w:tcPr>
                  <w:tcW w:w="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25.0</w:t>
                  </w:r>
                </w:p>
              </w:tc>
            </w:tr>
            <w:tr w:rsidR="00B8000C" w:rsidRPr="00B8000C" w:rsidTr="00796DC9">
              <w:trPr>
                <w:tblCellSpacing w:w="0" w:type="dxa"/>
              </w:trPr>
              <w:tc>
                <w:tcPr>
                  <w:tcW w:w="3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000C" w:rsidRPr="00B8000C" w:rsidRDefault="00B8000C" w:rsidP="00B8000C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8000C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B8000C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 xml:space="preserve"> հանգստի գոտիների կառուցում</w:t>
                  </w:r>
                </w:p>
              </w:tc>
              <w:tc>
                <w:tcPr>
                  <w:tcW w:w="1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50000.0</w:t>
                  </w:r>
                </w:p>
              </w:tc>
              <w:tc>
                <w:tcPr>
                  <w:tcW w:w="13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46638.3</w:t>
                  </w:r>
                </w:p>
              </w:tc>
              <w:tc>
                <w:tcPr>
                  <w:tcW w:w="9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00C" w:rsidRPr="00B8000C" w:rsidRDefault="00B8000C" w:rsidP="00B8000C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8000C">
                    <w:rPr>
                      <w:rFonts w:ascii="GHEA Grapalat" w:eastAsia="Times New Roman" w:hAnsi="GHEA Grapalat" w:cs="Calibri"/>
                      <w:lang w:val="hy-AM" w:eastAsia="ru-RU"/>
                    </w:rPr>
                    <w:t>93.2</w:t>
                  </w:r>
                </w:p>
              </w:tc>
            </w:tr>
          </w:tbl>
          <w:p w:rsidR="00CF5862" w:rsidRPr="00B8000C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CF5862" w:rsidRPr="00A90562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B8000C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8000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</w:t>
            </w:r>
            <w:r w:rsidRPr="00B8000C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B8000C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 տարվա</w:t>
            </w:r>
            <w:r w:rsidRPr="00B8000C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r w:rsidRPr="00B8000C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B8000C" w:rsidRDefault="003468E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60CE8">
              <w:rPr>
                <w:rFonts w:ascii="GHEA Grapalat" w:eastAsia="Times New Roman" w:hAnsi="GHEA Grapalat" w:cs="Times New Roman"/>
                <w:bCs/>
                <w:iCs/>
                <w:color w:val="000000"/>
                <w:lang w:val="hy-AM" w:eastAsia="ru-RU"/>
              </w:rPr>
              <w:t>3811492.0</w:t>
            </w:r>
            <w:r w:rsidRPr="00B60CE8">
              <w:rPr>
                <w:rFonts w:ascii="Calibri" w:eastAsia="Times New Roman" w:hAnsi="Calibri" w:cs="Calibri"/>
                <w:bCs/>
                <w:iCs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GHEA Grapalat" w:eastAsia="Times New Roman" w:hAnsi="GHEA Grapalat" w:cs="Times New Roman"/>
                <w:iCs/>
                <w:lang w:eastAsia="ru-RU"/>
              </w:rPr>
              <w:t>դրամ</w:t>
            </w:r>
            <w:proofErr w:type="spellEnd"/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1843"/>
            </w:tblGrid>
            <w:tr w:rsidR="003468E2" w:rsidRPr="00B8000C" w:rsidTr="003468E2">
              <w:trPr>
                <w:tblCellSpacing w:w="0" w:type="dxa"/>
              </w:trPr>
              <w:tc>
                <w:tcPr>
                  <w:tcW w:w="4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before="100" w:beforeAutospacing="1" w:after="100" w:afterAutospacing="1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</w:tr>
            <w:tr w:rsidR="003468E2" w:rsidRPr="00B8000C" w:rsidTr="003468E2">
              <w:trPr>
                <w:tblCellSpacing w:w="0" w:type="dxa"/>
              </w:trPr>
              <w:tc>
                <w:tcPr>
                  <w:tcW w:w="4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3655942.2</w:t>
                  </w:r>
                </w:p>
              </w:tc>
            </w:tr>
            <w:tr w:rsidR="003468E2" w:rsidRPr="00B8000C" w:rsidTr="003468E2">
              <w:trPr>
                <w:tblCellSpacing w:w="0" w:type="dxa"/>
              </w:trPr>
              <w:tc>
                <w:tcPr>
                  <w:tcW w:w="4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3155942.2</w:t>
                  </w:r>
                </w:p>
              </w:tc>
            </w:tr>
            <w:tr w:rsidR="003468E2" w:rsidRPr="00B8000C" w:rsidTr="003468E2">
              <w:trPr>
                <w:tblCellSpacing w:w="0" w:type="dxa"/>
              </w:trPr>
              <w:tc>
                <w:tcPr>
                  <w:tcW w:w="4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B60CE8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1737833.0</w:t>
                  </w:r>
                </w:p>
              </w:tc>
            </w:tr>
            <w:tr w:rsidR="003468E2" w:rsidRPr="00B8000C" w:rsidTr="003468E2">
              <w:trPr>
                <w:tblCellSpacing w:w="0" w:type="dxa"/>
              </w:trPr>
              <w:tc>
                <w:tcPr>
                  <w:tcW w:w="4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3468E2" w:rsidRPr="00B8000C" w:rsidTr="003468E2">
              <w:trPr>
                <w:tblCellSpacing w:w="0" w:type="dxa"/>
              </w:trPr>
              <w:tc>
                <w:tcPr>
                  <w:tcW w:w="4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3811492.0</w:t>
                  </w:r>
                </w:p>
              </w:tc>
            </w:tr>
            <w:tr w:rsidR="003468E2" w:rsidRPr="00B8000C" w:rsidTr="003468E2">
              <w:trPr>
                <w:tblCellSpacing w:w="0" w:type="dxa"/>
              </w:trPr>
              <w:tc>
                <w:tcPr>
                  <w:tcW w:w="4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3311492.0</w:t>
                  </w:r>
                </w:p>
              </w:tc>
            </w:tr>
            <w:tr w:rsidR="003468E2" w:rsidRPr="00B8000C" w:rsidTr="003468E2">
              <w:trPr>
                <w:tblCellSpacing w:w="0" w:type="dxa"/>
              </w:trPr>
              <w:tc>
                <w:tcPr>
                  <w:tcW w:w="4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500000.0</w:t>
                  </w:r>
                </w:p>
              </w:tc>
            </w:tr>
            <w:tr w:rsidR="003468E2" w:rsidRPr="00B8000C" w:rsidTr="003468E2">
              <w:trPr>
                <w:tblCellSpacing w:w="0" w:type="dxa"/>
              </w:trPr>
              <w:tc>
                <w:tcPr>
                  <w:tcW w:w="4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B60CE8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3468E2" w:rsidRPr="00B8000C" w:rsidTr="003468E2">
              <w:trPr>
                <w:tblCellSpacing w:w="0" w:type="dxa"/>
              </w:trPr>
              <w:tc>
                <w:tcPr>
                  <w:tcW w:w="4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1319580.0</w:t>
                  </w:r>
                </w:p>
              </w:tc>
            </w:tr>
            <w:tr w:rsidR="003468E2" w:rsidRPr="00B8000C" w:rsidTr="003468E2">
              <w:trPr>
                <w:tblCellSpacing w:w="0" w:type="dxa"/>
              </w:trPr>
              <w:tc>
                <w:tcPr>
                  <w:tcW w:w="4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76923.0</w:t>
                  </w:r>
                </w:p>
              </w:tc>
            </w:tr>
            <w:tr w:rsidR="003468E2" w:rsidRPr="00B8000C" w:rsidTr="003468E2">
              <w:trPr>
                <w:tblCellSpacing w:w="0" w:type="dxa"/>
              </w:trPr>
              <w:tc>
                <w:tcPr>
                  <w:tcW w:w="4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76520.0</w:t>
                  </w:r>
                </w:p>
              </w:tc>
            </w:tr>
            <w:tr w:rsidR="003468E2" w:rsidRPr="00B8000C" w:rsidTr="003468E2">
              <w:trPr>
                <w:tblCellSpacing w:w="0" w:type="dxa"/>
              </w:trPr>
              <w:tc>
                <w:tcPr>
                  <w:tcW w:w="4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76923.0</w:t>
                  </w:r>
                </w:p>
              </w:tc>
            </w:tr>
            <w:tr w:rsidR="003468E2" w:rsidRPr="00B8000C" w:rsidTr="003468E2">
              <w:trPr>
                <w:tblCellSpacing w:w="0" w:type="dxa"/>
              </w:trPr>
              <w:tc>
                <w:tcPr>
                  <w:tcW w:w="4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B60CE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54628.0</w:t>
                  </w:r>
                </w:p>
              </w:tc>
            </w:tr>
            <w:tr w:rsidR="003468E2" w:rsidRPr="00B8000C" w:rsidTr="003468E2">
              <w:trPr>
                <w:tblCellSpacing w:w="0" w:type="dxa"/>
              </w:trPr>
              <w:tc>
                <w:tcPr>
                  <w:tcW w:w="4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468E2" w:rsidRPr="000A06A2" w:rsidRDefault="003468E2" w:rsidP="003468E2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նախադպրոցական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հաստատություններ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(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ակտիվների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ձեռքբերում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468E2" w:rsidRPr="00B60CE8" w:rsidRDefault="003468E2" w:rsidP="003468E2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100000.0</w:t>
                  </w:r>
                </w:p>
              </w:tc>
            </w:tr>
          </w:tbl>
          <w:p w:rsidR="00CF5862" w:rsidRPr="00B8000C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CF5862" w:rsidRPr="00A90562" w:rsidTr="002A77FF">
        <w:trPr>
          <w:tblCellSpacing w:w="22" w:type="dxa"/>
          <w:jc w:val="center"/>
        </w:trPr>
        <w:tc>
          <w:tcPr>
            <w:tcW w:w="3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B8000C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B8000C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 միջնաժամկետ ծախսերի ծրագիրը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B8000C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B8000C">
              <w:rPr>
                <w:rFonts w:ascii="GHEA Grapalat" w:eastAsia="Times New Roman" w:hAnsi="GHEA Grapalat" w:cs="Times New Roman"/>
                <w:lang w:eastAsia="ru-RU"/>
              </w:rPr>
              <w:t>Հաստատված</w:t>
            </w:r>
            <w:proofErr w:type="spellEnd"/>
            <w:r w:rsidRPr="00B8000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B8000C">
              <w:rPr>
                <w:rFonts w:ascii="GHEA Grapalat" w:eastAsia="Times New Roman" w:hAnsi="GHEA Grapalat" w:cs="Times New Roman"/>
                <w:lang w:eastAsia="ru-RU"/>
              </w:rPr>
              <w:t>միջնաժամկետ</w:t>
            </w:r>
            <w:proofErr w:type="spellEnd"/>
            <w:r w:rsidRPr="00B8000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B8000C">
              <w:rPr>
                <w:rFonts w:ascii="GHEA Grapalat" w:eastAsia="Times New Roman" w:hAnsi="GHEA Grapalat" w:cs="Times New Roman"/>
                <w:lang w:eastAsia="ru-RU"/>
              </w:rPr>
              <w:t>ծախսերի</w:t>
            </w:r>
            <w:proofErr w:type="spellEnd"/>
            <w:r w:rsidRPr="00B8000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B8000C">
              <w:rPr>
                <w:rFonts w:ascii="GHEA Grapalat" w:eastAsia="Times New Roman" w:hAnsi="GHEA Grapalat" w:cs="Times New Roman"/>
                <w:lang w:eastAsia="ru-RU"/>
              </w:rPr>
              <w:t>ծրագրով</w:t>
            </w:r>
            <w:proofErr w:type="spellEnd"/>
            <w:r w:rsidRPr="00B8000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B8000C">
              <w:rPr>
                <w:rFonts w:ascii="GHEA Grapalat" w:eastAsia="Times New Roman" w:hAnsi="GHEA Grapalat" w:cs="Times New Roman"/>
                <w:lang w:eastAsia="ru-RU"/>
              </w:rPr>
              <w:t>սուբվենցիոն</w:t>
            </w:r>
            <w:proofErr w:type="spellEnd"/>
            <w:r w:rsidRPr="00B8000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B8000C">
              <w:rPr>
                <w:rFonts w:ascii="GHEA Grapalat" w:eastAsia="Times New Roman" w:hAnsi="GHEA Grapalat" w:cs="Times New Roman"/>
                <w:lang w:eastAsia="ru-RU"/>
              </w:rPr>
              <w:t>ծրագրի</w:t>
            </w:r>
            <w:proofErr w:type="spellEnd"/>
            <w:r w:rsidRPr="00B8000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B8000C">
              <w:rPr>
                <w:rFonts w:ascii="GHEA Grapalat" w:eastAsia="Times New Roman" w:hAnsi="GHEA Grapalat" w:cs="Times New Roman"/>
                <w:lang w:eastAsia="ru-RU"/>
              </w:rPr>
              <w:t>իրականացման</w:t>
            </w:r>
            <w:proofErr w:type="spellEnd"/>
            <w:r w:rsidRPr="00B8000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B8000C">
              <w:rPr>
                <w:rFonts w:ascii="GHEA Grapalat" w:eastAsia="Times New Roman" w:hAnsi="GHEA Grapalat" w:cs="Times New Roman"/>
                <w:lang w:eastAsia="ru-RU"/>
              </w:rPr>
              <w:t>տարվա</w:t>
            </w:r>
            <w:proofErr w:type="spellEnd"/>
            <w:r w:rsidRPr="00B8000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B8000C">
              <w:rPr>
                <w:rFonts w:ascii="GHEA Grapalat" w:eastAsia="Times New Roman" w:hAnsi="GHEA Grapalat" w:cs="Times New Roman"/>
                <w:lang w:eastAsia="ru-RU"/>
              </w:rPr>
              <w:t>բյուջեն</w:t>
            </w:r>
            <w:proofErr w:type="spellEnd"/>
            <w:r w:rsidRPr="00B8000C">
              <w:rPr>
                <w:rFonts w:ascii="GHEA Grapalat" w:eastAsia="Times New Roman" w:hAnsi="GHEA Grapalat" w:cs="Times New Roman"/>
                <w:lang w:eastAsia="ru-RU"/>
              </w:rPr>
              <w:t xml:space="preserve">` </w:t>
            </w:r>
            <w:r w:rsidR="003468E2" w:rsidRPr="00776838">
              <w:rPr>
                <w:rFonts w:ascii="GHEA Grapalat" w:eastAsia="Times New Roman" w:hAnsi="GHEA Grapalat" w:cs="Times New Roman"/>
                <w:lang w:val="hy-AM" w:eastAsia="ru-RU"/>
              </w:rPr>
              <w:t>3811492.0</w:t>
            </w:r>
            <w:r w:rsidR="003468E2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="003468E2">
              <w:rPr>
                <w:rFonts w:ascii="GHEA Grapalat" w:eastAsia="Times New Roman" w:hAnsi="GHEA Grapalat" w:cs="Times New Roman"/>
                <w:lang w:eastAsia="ru-RU"/>
              </w:rPr>
              <w:t>դրամ</w:t>
            </w:r>
            <w:proofErr w:type="spellEnd"/>
            <w:r w:rsidR="003468E2">
              <w:rPr>
                <w:rFonts w:ascii="GHEA Grapalat" w:eastAsia="Times New Roman" w:hAnsi="GHEA Grapalat" w:cs="Times New Roman"/>
                <w:lang w:eastAsia="ru-RU"/>
              </w:rPr>
              <w:t>։</w:t>
            </w:r>
          </w:p>
        </w:tc>
      </w:tr>
      <w:tr w:rsidR="00CF5862" w:rsidRPr="00A90562" w:rsidTr="002A77FF">
        <w:trPr>
          <w:tblCellSpacing w:w="22" w:type="dxa"/>
          <w:jc w:val="center"/>
        </w:trPr>
        <w:tc>
          <w:tcPr>
            <w:tcW w:w="3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A90562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B8000C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B8000C">
              <w:rPr>
                <w:rFonts w:ascii="GHEA Grapalat" w:eastAsia="Times New Roman" w:hAnsi="GHEA Grapalat" w:cs="Times New Roman"/>
                <w:lang w:eastAsia="ru-RU"/>
              </w:rPr>
              <w:t>Հաստատված</w:t>
            </w:r>
            <w:proofErr w:type="spellEnd"/>
            <w:r w:rsidRPr="00B8000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B8000C">
              <w:rPr>
                <w:rFonts w:ascii="GHEA Grapalat" w:eastAsia="Times New Roman" w:hAnsi="GHEA Grapalat" w:cs="Times New Roman"/>
                <w:lang w:eastAsia="ru-RU"/>
              </w:rPr>
              <w:t>միջնաժամկետ</w:t>
            </w:r>
            <w:proofErr w:type="spellEnd"/>
            <w:r w:rsidRPr="00B8000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B8000C">
              <w:rPr>
                <w:rFonts w:ascii="GHEA Grapalat" w:eastAsia="Times New Roman" w:hAnsi="GHEA Grapalat" w:cs="Times New Roman"/>
                <w:lang w:eastAsia="ru-RU"/>
              </w:rPr>
              <w:t>ծախսերի</w:t>
            </w:r>
            <w:proofErr w:type="spellEnd"/>
            <w:r w:rsidRPr="00B8000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B8000C">
              <w:rPr>
                <w:rFonts w:ascii="GHEA Grapalat" w:eastAsia="Times New Roman" w:hAnsi="GHEA Grapalat" w:cs="Times New Roman"/>
                <w:lang w:eastAsia="ru-RU"/>
              </w:rPr>
              <w:t>ծրագրով</w:t>
            </w:r>
            <w:proofErr w:type="spellEnd"/>
            <w:r w:rsidRPr="00B8000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B8000C">
              <w:rPr>
                <w:rFonts w:ascii="GHEA Grapalat" w:eastAsia="Times New Roman" w:hAnsi="GHEA Grapalat" w:cs="Times New Roman"/>
                <w:lang w:eastAsia="ru-RU"/>
              </w:rPr>
              <w:t>սուբվենցիոն</w:t>
            </w:r>
            <w:proofErr w:type="spellEnd"/>
            <w:r w:rsidRPr="00B8000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B8000C">
              <w:rPr>
                <w:rFonts w:ascii="GHEA Grapalat" w:eastAsia="Times New Roman" w:hAnsi="GHEA Grapalat" w:cs="Times New Roman"/>
                <w:lang w:eastAsia="ru-RU"/>
              </w:rPr>
              <w:t>ծրագրի</w:t>
            </w:r>
            <w:proofErr w:type="spellEnd"/>
            <w:r w:rsidRPr="00B8000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B8000C">
              <w:rPr>
                <w:rFonts w:ascii="GHEA Grapalat" w:eastAsia="Times New Roman" w:hAnsi="GHEA Grapalat" w:cs="Times New Roman"/>
                <w:lang w:eastAsia="ru-RU"/>
              </w:rPr>
              <w:t>իրականացման</w:t>
            </w:r>
            <w:proofErr w:type="spellEnd"/>
            <w:r w:rsidRPr="00B8000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B8000C">
              <w:rPr>
                <w:rFonts w:ascii="GHEA Grapalat" w:eastAsia="Times New Roman" w:hAnsi="GHEA Grapalat" w:cs="Times New Roman"/>
                <w:lang w:eastAsia="ru-RU"/>
              </w:rPr>
              <w:t>տարվան</w:t>
            </w:r>
            <w:proofErr w:type="spellEnd"/>
            <w:r w:rsidRPr="00B8000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B8000C">
              <w:rPr>
                <w:rFonts w:ascii="GHEA Grapalat" w:eastAsia="Times New Roman" w:hAnsi="GHEA Grapalat" w:cs="Times New Roman"/>
                <w:lang w:eastAsia="ru-RU"/>
              </w:rPr>
              <w:t>հաջորդող</w:t>
            </w:r>
            <w:proofErr w:type="spellEnd"/>
            <w:r w:rsidRPr="00B8000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B8000C">
              <w:rPr>
                <w:rFonts w:ascii="GHEA Grapalat" w:eastAsia="Times New Roman" w:hAnsi="GHEA Grapalat" w:cs="Times New Roman"/>
                <w:lang w:eastAsia="ru-RU"/>
              </w:rPr>
              <w:t>տարվա</w:t>
            </w:r>
            <w:proofErr w:type="spellEnd"/>
            <w:r w:rsidRPr="00B8000C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B8000C">
              <w:rPr>
                <w:rFonts w:ascii="GHEA Grapalat" w:eastAsia="Times New Roman" w:hAnsi="GHEA Grapalat" w:cs="Times New Roman"/>
                <w:lang w:eastAsia="ru-RU"/>
              </w:rPr>
              <w:t>բյուջեն</w:t>
            </w:r>
            <w:proofErr w:type="spellEnd"/>
            <w:r w:rsidRPr="00B8000C">
              <w:rPr>
                <w:rFonts w:ascii="GHEA Grapalat" w:eastAsia="Times New Roman" w:hAnsi="GHEA Grapalat" w:cs="Times New Roman"/>
                <w:lang w:eastAsia="ru-RU"/>
              </w:rPr>
              <w:t xml:space="preserve">` </w:t>
            </w:r>
            <w:r w:rsidR="003468E2" w:rsidRPr="00776838">
              <w:rPr>
                <w:rFonts w:ascii="GHEA Grapalat" w:eastAsia="Times New Roman" w:hAnsi="GHEA Grapalat" w:cs="Times New Roman"/>
                <w:lang w:val="hy-AM" w:eastAsia="ru-RU"/>
              </w:rPr>
              <w:t>3824620.0</w:t>
            </w:r>
            <w:r w:rsidR="003468E2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="003468E2">
              <w:rPr>
                <w:rFonts w:ascii="GHEA Grapalat" w:eastAsia="Times New Roman" w:hAnsi="GHEA Grapalat" w:cs="Times New Roman"/>
                <w:lang w:eastAsia="ru-RU"/>
              </w:rPr>
              <w:t>դրամ</w:t>
            </w:r>
            <w:proofErr w:type="spellEnd"/>
            <w:r w:rsidR="003468E2">
              <w:rPr>
                <w:rFonts w:ascii="GHEA Grapalat" w:eastAsia="Times New Roman" w:hAnsi="GHEA Grapalat" w:cs="Times New Roman"/>
                <w:lang w:eastAsia="ru-RU"/>
              </w:rPr>
              <w:t>։</w:t>
            </w:r>
          </w:p>
        </w:tc>
      </w:tr>
      <w:tr w:rsidR="00CF5862" w:rsidRPr="00A90562" w:rsidTr="002A77FF">
        <w:trPr>
          <w:tblCellSpacing w:w="22" w:type="dxa"/>
          <w:jc w:val="center"/>
        </w:trPr>
        <w:tc>
          <w:tcPr>
            <w:tcW w:w="3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A90562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B8000C" w:rsidRDefault="00CF5862" w:rsidP="00002E7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B8000C">
              <w:rPr>
                <w:rFonts w:ascii="GHEA Grapalat" w:eastAsia="Times New Roman" w:hAnsi="GHEA Grapalat" w:cs="Times New Roman"/>
                <w:lang w:eastAsia="ru-RU"/>
              </w:rPr>
              <w:t>Ներկայացնել ծրագրի իրականացման և իրականացման տարվան հաջորդող տարվա միջնաժամկետ ծախսերի ծրագրով նախատեսված եկամուտները և ծախսերը` առանձնացնելով բյուջեի վարչական և ֆոնդային մասերը, իսկ բյուջեի ֆոնդային մասից նախատեսված ծախսերը ներկայացնել առանձին բացվածքով</w:t>
            </w:r>
          </w:p>
        </w:tc>
      </w:tr>
      <w:tr w:rsidR="00CF5862" w:rsidRPr="00A90562" w:rsidTr="002A77FF">
        <w:trPr>
          <w:tblCellSpacing w:w="22" w:type="dxa"/>
          <w:jc w:val="center"/>
        </w:trPr>
        <w:tc>
          <w:tcPr>
            <w:tcW w:w="3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862" w:rsidRPr="00A90562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784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2"/>
              <w:gridCol w:w="1134"/>
              <w:gridCol w:w="142"/>
              <w:gridCol w:w="1843"/>
              <w:gridCol w:w="141"/>
              <w:gridCol w:w="799"/>
            </w:tblGrid>
            <w:tr w:rsidR="00B8000C" w:rsidRPr="00B8000C" w:rsidTr="003468E2">
              <w:trPr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B8000C" w:rsidRDefault="00CF5862" w:rsidP="00CF586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8000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B8000C" w:rsidRDefault="00CF5862" w:rsidP="003468E2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</w:t>
                  </w:r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>ցման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</w:p>
              </w:tc>
              <w:tc>
                <w:tcPr>
                  <w:tcW w:w="292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F5862" w:rsidRPr="00B8000C" w:rsidRDefault="003468E2" w:rsidP="003468E2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>Ծրագրի</w:t>
                  </w:r>
                  <w:r w:rsidR="00CF5862"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="00CF5862"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="00CF5862"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տարվան</w:t>
                  </w:r>
                  <w:proofErr w:type="spellEnd"/>
                </w:p>
                <w:p w:rsidR="00CF5862" w:rsidRPr="00B8000C" w:rsidRDefault="00CF5862" w:rsidP="003468E2">
                  <w:pPr>
                    <w:spacing w:after="0" w:line="240" w:lineRule="auto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>հաջորդող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</w:p>
              </w:tc>
            </w:tr>
            <w:tr w:rsidR="003468E2" w:rsidRPr="00B8000C" w:rsidTr="003468E2">
              <w:trPr>
                <w:gridAfter w:val="1"/>
                <w:wAfter w:w="799" w:type="dxa"/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8000C" w:rsidRDefault="003468E2" w:rsidP="003468E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lastRenderedPageBreak/>
                    <w:t>Ընդամենը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եկամուտներ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,</w:t>
                  </w:r>
                </w:p>
                <w:p w:rsidR="003468E2" w:rsidRPr="00B8000C" w:rsidRDefault="003468E2" w:rsidP="003468E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այդ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թվում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8E2" w:rsidRPr="00B60CE8" w:rsidRDefault="003468E2" w:rsidP="003468E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hy-AM" w:eastAsia="ru-RU"/>
                    </w:rPr>
                    <w:t>3655942.0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8E2" w:rsidRPr="00B60CE8" w:rsidRDefault="003468E2" w:rsidP="003468E2">
                  <w:pPr>
                    <w:spacing w:after="0" w:line="240" w:lineRule="auto"/>
                    <w:ind w:hanging="15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3534096.5</w:t>
                  </w:r>
                </w:p>
              </w:tc>
            </w:tr>
            <w:tr w:rsidR="003468E2" w:rsidRPr="00B8000C" w:rsidTr="003468E2">
              <w:trPr>
                <w:gridAfter w:val="1"/>
                <w:wAfter w:w="799" w:type="dxa"/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8000C" w:rsidRDefault="003468E2" w:rsidP="003468E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,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որից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8E2" w:rsidRPr="00B60CE8" w:rsidRDefault="003468E2" w:rsidP="003468E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3155942.2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8E2" w:rsidRPr="00B60CE8" w:rsidRDefault="003468E2" w:rsidP="003468E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3034096.5</w:t>
                  </w:r>
                </w:p>
              </w:tc>
            </w:tr>
            <w:tr w:rsidR="003468E2" w:rsidRPr="00B8000C" w:rsidTr="003468E2">
              <w:trPr>
                <w:gridAfter w:val="1"/>
                <w:wAfter w:w="799" w:type="dxa"/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8000C" w:rsidRDefault="003468E2" w:rsidP="003468E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Սեփական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8E2" w:rsidRPr="00B60CE8" w:rsidRDefault="003468E2" w:rsidP="003468E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1737833.0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8E2" w:rsidRPr="00B60CE8" w:rsidRDefault="003468E2" w:rsidP="003468E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1757118.4</w:t>
                  </w:r>
                </w:p>
              </w:tc>
            </w:tr>
            <w:tr w:rsidR="003468E2" w:rsidRPr="00B8000C" w:rsidTr="003468E2">
              <w:trPr>
                <w:gridAfter w:val="1"/>
                <w:wAfter w:w="799" w:type="dxa"/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8000C" w:rsidRDefault="003468E2" w:rsidP="003468E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8E2" w:rsidRPr="00B60CE8" w:rsidRDefault="003468E2" w:rsidP="003468E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8E2" w:rsidRPr="00B60CE8" w:rsidRDefault="003468E2" w:rsidP="003468E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3468E2" w:rsidRPr="00B8000C" w:rsidTr="003468E2">
              <w:trPr>
                <w:gridAfter w:val="1"/>
                <w:wAfter w:w="799" w:type="dxa"/>
                <w:trHeight w:val="780"/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8000C" w:rsidRDefault="003468E2" w:rsidP="003468E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:rsidR="003468E2" w:rsidRPr="00B8000C" w:rsidRDefault="003468E2" w:rsidP="003468E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,</w:t>
                  </w:r>
                  <w:r w:rsidRPr="00B8000C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B8000C">
                    <w:rPr>
                      <w:rFonts w:ascii="GHEA Grapalat" w:eastAsia="Times New Roman" w:hAnsi="GHEA Grapalat" w:cs="Arial Unicode"/>
                      <w:lang w:eastAsia="ru-RU"/>
                    </w:rPr>
                    <w:t>որից</w:t>
                  </w:r>
                  <w:proofErr w:type="spellEnd"/>
                  <w:r w:rsidRPr="00B8000C">
                    <w:rPr>
                      <w:rFonts w:ascii="GHEA Grapalat" w:eastAsia="Times New Roman" w:hAnsi="GHEA Grapalat" w:cs="Arial Unicode"/>
                      <w:lang w:eastAsia="ru-RU"/>
                    </w:rPr>
                    <w:t>՝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8E2" w:rsidRPr="00B60CE8" w:rsidRDefault="003468E2" w:rsidP="003468E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3811492.0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8E2" w:rsidRPr="00B60CE8" w:rsidRDefault="003468E2" w:rsidP="003468E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3824620.0</w:t>
                  </w:r>
                </w:p>
              </w:tc>
            </w:tr>
            <w:tr w:rsidR="003468E2" w:rsidRPr="00B8000C" w:rsidTr="003468E2">
              <w:trPr>
                <w:gridAfter w:val="1"/>
                <w:wAfter w:w="799" w:type="dxa"/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8000C" w:rsidRDefault="003468E2" w:rsidP="003468E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8E2" w:rsidRPr="00B60CE8" w:rsidRDefault="003468E2" w:rsidP="003468E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3311492.0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8E2" w:rsidRPr="00B60CE8" w:rsidRDefault="003468E2" w:rsidP="003468E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3324620.0</w:t>
                  </w:r>
                </w:p>
              </w:tc>
            </w:tr>
            <w:tr w:rsidR="003468E2" w:rsidRPr="00B8000C" w:rsidTr="003468E2">
              <w:trPr>
                <w:gridAfter w:val="1"/>
                <w:wAfter w:w="799" w:type="dxa"/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8000C" w:rsidRDefault="003468E2" w:rsidP="003468E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8E2" w:rsidRPr="00B60CE8" w:rsidRDefault="003468E2" w:rsidP="003468E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468E2" w:rsidRPr="00B60CE8" w:rsidRDefault="003468E2" w:rsidP="003468E2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500000.0</w:t>
                  </w:r>
                </w:p>
              </w:tc>
            </w:tr>
            <w:tr w:rsidR="003468E2" w:rsidRPr="00B8000C" w:rsidTr="003468E2">
              <w:trPr>
                <w:gridAfter w:val="1"/>
                <w:wAfter w:w="799" w:type="dxa"/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8000C" w:rsidRDefault="003468E2" w:rsidP="003468E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ֆոնդային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ծախսերը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:rsidR="003468E2" w:rsidRPr="00B8000C" w:rsidRDefault="003468E2" w:rsidP="003468E2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որից</w:t>
                  </w:r>
                  <w:proofErr w:type="spellEnd"/>
                  <w:r w:rsidRPr="00B8000C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500000.0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468E2" w:rsidRPr="00B60CE8" w:rsidRDefault="003468E2" w:rsidP="003468E2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500000.0</w:t>
                  </w:r>
                </w:p>
              </w:tc>
            </w:tr>
            <w:tr w:rsidR="002A77FF" w:rsidRPr="00B8000C" w:rsidTr="002A77FF">
              <w:trPr>
                <w:gridAfter w:val="2"/>
                <w:wAfter w:w="940" w:type="dxa"/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1319580.0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1319580.0</w:t>
                  </w:r>
                </w:p>
              </w:tc>
            </w:tr>
            <w:tr w:rsidR="002A77FF" w:rsidRPr="00B8000C" w:rsidTr="002A77FF">
              <w:trPr>
                <w:gridAfter w:val="2"/>
                <w:wAfter w:w="940" w:type="dxa"/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</w:tr>
            <w:tr w:rsidR="002A77FF" w:rsidRPr="00B8000C" w:rsidTr="002A77FF">
              <w:trPr>
                <w:gridAfter w:val="2"/>
                <w:wAfter w:w="940" w:type="dxa"/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76520.0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76520.0</w:t>
                  </w:r>
                </w:p>
              </w:tc>
            </w:tr>
            <w:tr w:rsidR="002A77FF" w:rsidRPr="00B8000C" w:rsidTr="002A77FF">
              <w:trPr>
                <w:gridAfter w:val="2"/>
                <w:wAfter w:w="940" w:type="dxa"/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76923.0</w:t>
                  </w:r>
                </w:p>
              </w:tc>
            </w:tr>
            <w:tr w:rsidR="002A77FF" w:rsidRPr="00B8000C" w:rsidTr="002A77FF">
              <w:trPr>
                <w:gridAfter w:val="2"/>
                <w:wAfter w:w="940" w:type="dxa"/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-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բնակարանային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54628.0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54628.0</w:t>
                  </w:r>
                </w:p>
              </w:tc>
            </w:tr>
            <w:tr w:rsidR="002A77FF" w:rsidRPr="00B8000C" w:rsidTr="002A77FF">
              <w:trPr>
                <w:gridAfter w:val="2"/>
                <w:wAfter w:w="940" w:type="dxa"/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-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նախադպրոցական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հաստատություններ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(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ակտիվների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hAnsi="GHEA Grapalat" w:cs="Sylfaen"/>
                    </w:rPr>
                    <w:t>ձեռքբերում</w:t>
                  </w:r>
                  <w:proofErr w:type="spellEnd"/>
                  <w:r w:rsidRPr="00B60CE8">
                    <w:rPr>
                      <w:rFonts w:ascii="GHEA Grapalat" w:hAnsi="GHEA Grapalat"/>
                    </w:rPr>
                    <w:t>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100000.0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jc w:val="center"/>
                    <w:rPr>
                      <w:rFonts w:ascii="GHEA Grapalat" w:hAnsi="GHEA Grapalat"/>
                    </w:rPr>
                  </w:pPr>
                  <w:r w:rsidRPr="00B60CE8">
                    <w:rPr>
                      <w:rFonts w:ascii="GHEA Grapalat" w:hAnsi="GHEA Grapalat"/>
                    </w:rPr>
                    <w:t>100000.0</w:t>
                  </w:r>
                </w:p>
              </w:tc>
            </w:tr>
            <w:tr w:rsidR="002A77FF" w:rsidRPr="00B8000C" w:rsidTr="002A77FF">
              <w:trPr>
                <w:gridAfter w:val="2"/>
                <w:wAfter w:w="940" w:type="dxa"/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Ենթակառուցվածքների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զարգացմանն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ուղղված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սուբվենցիոն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համար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նախատեսված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այդ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թվում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</w:p>
                <w:p w:rsidR="002A77FF" w:rsidRPr="00B60CE8" w:rsidRDefault="002A77FF" w:rsidP="002A77FF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/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ներկայացնել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սուբվենցիոն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ծրագրերի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համար</w:t>
                  </w:r>
                  <w:proofErr w:type="spellEnd"/>
                </w:p>
                <w:p w:rsidR="002A77FF" w:rsidRPr="00B60CE8" w:rsidRDefault="002A77FF" w:rsidP="002A77FF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համայնքի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բյուջեից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նախատեսված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գումարները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ըստ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ոլորտների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/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77FF" w:rsidRPr="00B60CE8" w:rsidRDefault="002A77FF" w:rsidP="002A77FF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409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233.0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A77FF" w:rsidRPr="00B60CE8" w:rsidRDefault="002A77FF" w:rsidP="002A77FF">
                  <w:pPr>
                    <w:spacing w:after="0"/>
                    <w:jc w:val="center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1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518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300.0</w:t>
                  </w:r>
                </w:p>
              </w:tc>
            </w:tr>
            <w:tr w:rsidR="002A77FF" w:rsidRPr="00B8000C" w:rsidTr="002A77FF">
              <w:trPr>
                <w:gridAfter w:val="2"/>
                <w:wAfter w:w="940" w:type="dxa"/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661 828.2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800.0</w:t>
                  </w:r>
                </w:p>
              </w:tc>
            </w:tr>
            <w:tr w:rsidR="002A77FF" w:rsidRPr="00B8000C" w:rsidTr="002A77FF">
              <w:trPr>
                <w:gridAfter w:val="2"/>
                <w:wAfter w:w="940" w:type="dxa"/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51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060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60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700.0</w:t>
                  </w:r>
                </w:p>
              </w:tc>
            </w:tr>
            <w:tr w:rsidR="002A77FF" w:rsidRPr="00B8000C" w:rsidTr="002A77FF">
              <w:trPr>
                <w:gridAfter w:val="2"/>
                <w:wAfter w:w="940" w:type="dxa"/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գազամատակարարում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48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069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000.0</w:t>
                  </w:r>
                </w:p>
              </w:tc>
            </w:tr>
            <w:tr w:rsidR="002A77FF" w:rsidRPr="00B8000C" w:rsidTr="002A77FF">
              <w:trPr>
                <w:gridAfter w:val="2"/>
                <w:wAfter w:w="940" w:type="dxa"/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նախադպրոցական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հաստատություններ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343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743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350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800.0</w:t>
                  </w:r>
                </w:p>
              </w:tc>
            </w:tr>
            <w:tr w:rsidR="002A77FF" w:rsidRPr="00B8000C" w:rsidTr="002A77FF">
              <w:trPr>
                <w:gridAfter w:val="2"/>
                <w:wAfter w:w="940" w:type="dxa"/>
                <w:tblCellSpacing w:w="0" w:type="dxa"/>
              </w:trPr>
              <w:tc>
                <w:tcPr>
                  <w:tcW w:w="37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spacing w:after="0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հասարակական</w:t>
                  </w:r>
                  <w:proofErr w:type="spellEnd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B60CE8">
                    <w:rPr>
                      <w:rFonts w:ascii="GHEA Grapalat" w:eastAsia="Times New Roman" w:hAnsi="GHEA Grapalat" w:cs="Times New Roman"/>
                      <w:lang w:eastAsia="ru-RU"/>
                    </w:rPr>
                    <w:t>շենքեր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304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 xml:space="preserve"> 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531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.</w:t>
                  </w:r>
                  <w:r w:rsidRPr="00B60CE8">
                    <w:rPr>
                      <w:rFonts w:ascii="GHEA Grapalat" w:eastAsia="Times New Roman" w:hAnsi="GHEA Grapalat" w:cs="Calibri"/>
                      <w:lang w:eastAsia="ru-RU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A77FF" w:rsidRPr="00B60CE8" w:rsidRDefault="002A77FF" w:rsidP="002A77FF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306</w:t>
                  </w:r>
                  <w:r w:rsidRPr="00B60CE8">
                    <w:rPr>
                      <w:rFonts w:ascii="Calibri" w:eastAsia="Times New Roman" w:hAnsi="Calibri" w:cs="Calibri"/>
                      <w:lang w:val="en-US" w:eastAsia="ru-RU"/>
                    </w:rPr>
                    <w:t> </w:t>
                  </w:r>
                  <w:r w:rsidRPr="00B60CE8">
                    <w:rPr>
                      <w:rFonts w:ascii="GHEA Grapalat" w:eastAsia="Times New Roman" w:hAnsi="GHEA Grapalat" w:cs="Calibri"/>
                      <w:lang w:val="en-US" w:eastAsia="ru-RU"/>
                    </w:rPr>
                    <w:t>000.0</w:t>
                  </w:r>
                </w:p>
              </w:tc>
            </w:tr>
          </w:tbl>
          <w:p w:rsidR="00CF5862" w:rsidRPr="00B8000C" w:rsidRDefault="00CF5862" w:rsidP="00CF5862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</w:tr>
      <w:tr w:rsidR="00CF5862" w:rsidRPr="00A90562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F5862" w:rsidRPr="00A90562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 ծրագրի իրականացման տարվա միջնաժամկետ ծախսերի ծրագրով նախատեսված բյուջետային մուտքերի (ներառյալ՝ ֆինանսական համա- հարթեցման դոտացիայի գծով նախատեսված մուտքերը) հաշվին նշված ծրագրի իրականացման անհնարինության հիմնավորումը (համապատասխան հաշվարկ- ներով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90562" w:rsidRDefault="002A77FF" w:rsidP="002A77F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Համայնքի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2024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թվականի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բյուջետային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մուտքերը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ներառյալ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ֆինանսական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համահարթեցման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դոտացիայի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գծով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կազմելու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3655942.</w:t>
            </w:r>
            <w:r w:rsidRPr="008033F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2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ֆոնդային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մասով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նախատեսվել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ոչ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ֆինանսական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ակտիվների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գծով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ծախս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1737000.</w:t>
            </w:r>
            <w:r w:rsidRPr="008033F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0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որից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000,0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նախատեսված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է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ընդհանուր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բնույթի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ծառայությունների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319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580.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ճանապարհաշինության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 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000.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շրջակա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միջավայրի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պահպանության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և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աղբահանության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520.0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փողոցների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լուսավորության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---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հանգստի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և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սպորտի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ծառայությունների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100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000.0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նախադպրոցական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հիմնարկների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հիմնանորոգման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120.0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գազատարների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կառուցման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923.0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ոռոգման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համակարգի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վերանորոգման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, 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29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  <w:r w:rsidRPr="00AE2DB4">
              <w:rPr>
                <w:rFonts w:ascii="GHEA Grapalat" w:eastAsia="Times New Roman" w:hAnsi="GHEA Grapalat" w:cs="Calibri"/>
                <w:color w:val="000000"/>
                <w:lang w:eastAsia="ru-RU"/>
              </w:rPr>
              <w:t>628.0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հազար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դրամը</w:t>
            </w:r>
            <w:proofErr w:type="spellEnd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՝</w:t>
            </w:r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բնակարանային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տնտեսության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ոլորտի</w:t>
            </w:r>
            <w:proofErr w:type="spellEnd"/>
            <w:r w:rsidRPr="00AD1E27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AD1E27">
              <w:rPr>
                <w:rFonts w:ascii="GHEA Grapalat" w:eastAsia="Times New Roman" w:hAnsi="GHEA Grapalat" w:cs="Sylfaen"/>
                <w:color w:val="000000"/>
                <w:lang w:eastAsia="ru-RU"/>
              </w:rPr>
              <w:t>համար</w:t>
            </w:r>
            <w:proofErr w:type="spellEnd"/>
            <w:r w:rsidRPr="00AD1E27">
              <w:rPr>
                <w:rFonts w:ascii="GHEA Grapalat" w:eastAsia="Times New Roman" w:hAnsi="GHEA Grapalat" w:cs="Tahoma"/>
                <w:color w:val="000000"/>
                <w:lang w:eastAsia="ru-RU"/>
              </w:rPr>
              <w:t>։</w:t>
            </w:r>
          </w:p>
        </w:tc>
      </w:tr>
      <w:tr w:rsidR="00CF5862" w:rsidRPr="006E027D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A90562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bookmarkStart w:id="0" w:name="_GoBack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 ընդհանուր բյուջեն, այդ թվում՝</w:t>
            </w:r>
          </w:p>
          <w:p w:rsidR="00CF5862" w:rsidRPr="00814C0A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շինարարական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օբյեկտների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նախագծման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արժեքը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814C0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7</w:t>
            </w:r>
            <w:r w:rsidR="00814C0A"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  <w:t> </w:t>
            </w:r>
            <w:r w:rsidR="00814C0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000.0 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դրամ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,</w:t>
            </w:r>
          </w:p>
          <w:p w:rsidR="00CF5862" w:rsidRPr="00814C0A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 Unicode"/>
                <w:b/>
                <w:bCs/>
                <w:color w:val="000000"/>
                <w:lang w:val="hy-AM" w:eastAsia="ru-RU"/>
              </w:rPr>
            </w:pPr>
            <w:r w:rsidRPr="00814C0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- նախագծանախահաշվային փաստաթղթերի պետական փորձաքննության</w:t>
            </w:r>
            <w:r w:rsidRPr="00814C0A"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  <w:t> </w:t>
            </w:r>
            <w:r w:rsidR="00814C0A" w:rsidRPr="00814C0A">
              <w:rPr>
                <w:rFonts w:ascii="GHEA Grapalat" w:eastAsia="Times New Roman" w:hAnsi="GHEA Grapalat" w:cs="Arial Unicode"/>
                <w:b/>
                <w:bCs/>
                <w:color w:val="000000"/>
                <w:lang w:val="hy-AM" w:eastAsia="ru-RU"/>
              </w:rPr>
              <w:t>ծառայության արժեքը՝</w:t>
            </w:r>
            <w:r w:rsidR="00814C0A">
              <w:rPr>
                <w:rFonts w:ascii="GHEA Grapalat" w:eastAsia="Times New Roman" w:hAnsi="GHEA Grapalat" w:cs="Arial Unicode"/>
                <w:b/>
                <w:bCs/>
                <w:color w:val="000000"/>
                <w:lang w:val="hy-AM" w:eastAsia="ru-RU"/>
              </w:rPr>
              <w:t xml:space="preserve"> </w:t>
            </w:r>
            <w:r w:rsidR="00814C0A" w:rsidRPr="00814C0A">
              <w:rPr>
                <w:rFonts w:ascii="GHEA Grapalat" w:eastAsia="Times New Roman" w:hAnsi="GHEA Grapalat" w:cs="Arial Unicode"/>
                <w:b/>
                <w:bCs/>
                <w:color w:val="000000"/>
                <w:lang w:val="hy-AM" w:eastAsia="ru-RU"/>
              </w:rPr>
              <w:t xml:space="preserve">630.0 </w:t>
            </w:r>
            <w:r w:rsidRPr="00814C0A">
              <w:rPr>
                <w:rFonts w:ascii="GHEA Grapalat" w:eastAsia="Times New Roman" w:hAnsi="GHEA Grapalat" w:cs="Arial Unicode"/>
                <w:b/>
                <w:bCs/>
                <w:color w:val="000000"/>
                <w:lang w:val="hy-AM" w:eastAsia="ru-RU"/>
              </w:rPr>
              <w:t>դրամ</w:t>
            </w:r>
            <w:r w:rsidRPr="00814C0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,</w:t>
            </w:r>
          </w:p>
          <w:p w:rsidR="00CF5862" w:rsidRPr="00814C0A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 w:rsidRPr="00814C0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- տեխնիկական հսկողության </w:t>
            </w:r>
            <w:r w:rsidR="00814C0A" w:rsidRPr="00814C0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ծառայությունների արժեքը՝</w:t>
            </w:r>
            <w:r w:rsidR="00814C0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  </w:t>
            </w:r>
            <w:r w:rsidR="00814C0A" w:rsidRPr="00814C0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4</w:t>
            </w:r>
            <w:r w:rsidR="00814C0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 </w:t>
            </w:r>
            <w:r w:rsidR="00814C0A" w:rsidRPr="00814C0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300.0 </w:t>
            </w:r>
            <w:r w:rsidRPr="00814C0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դրամ,</w:t>
            </w:r>
          </w:p>
          <w:p w:rsidR="00CF5862" w:rsidRPr="00814C0A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 w:rsidRPr="00814C0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- հեղինակային հսկող</w:t>
            </w:r>
            <w:r w:rsidR="00814C0A" w:rsidRPr="00814C0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ության ծառայությունների արժեքը՝</w:t>
            </w:r>
            <w:r w:rsidR="00814C0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 </w:t>
            </w:r>
            <w:r w:rsidR="00814C0A" w:rsidRPr="00814C0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2</w:t>
            </w:r>
            <w:r w:rsidR="00814C0A" w:rsidRPr="00814C0A">
              <w:rPr>
                <w:rFonts w:ascii="Calibri" w:eastAsia="Times New Roman" w:hAnsi="Calibri" w:cs="Calibri"/>
                <w:b/>
                <w:bCs/>
                <w:color w:val="000000"/>
                <w:lang w:val="hy-AM" w:eastAsia="ru-RU"/>
              </w:rPr>
              <w:t> </w:t>
            </w:r>
            <w:r w:rsidR="00814C0A" w:rsidRPr="00814C0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000.</w:t>
            </w:r>
            <w:r w:rsidR="00814C0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0 </w:t>
            </w:r>
            <w:r w:rsidRPr="00814C0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դրամ,</w:t>
            </w:r>
          </w:p>
          <w:p w:rsidR="0001144A" w:rsidRPr="00E44C7D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 w:rsidRPr="00E44C7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- գոյություն ունեցող շենք-շինությունների տեխնիկական վիճակի վերաբերյալ փորձաքննության ծառայության արժեքը՝ </w:t>
            </w:r>
            <w:r w:rsidR="00E44C7D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150.0 դրամ,</w:t>
            </w:r>
          </w:p>
          <w:p w:rsidR="00CF5862" w:rsidRPr="00880F35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</w:pPr>
            <w:r w:rsidRPr="00880F3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ինժեներաերկրաբանական հետազոտության </w:t>
            </w:r>
            <w:r w:rsidRPr="00880F3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lastRenderedPageBreak/>
              <w:t>ծառայության արժեքը՝</w:t>
            </w:r>
            <w:r w:rsidR="00814C0A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 200.0</w:t>
            </w:r>
            <w:r w:rsidRPr="00880F3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 դրամ</w:t>
            </w:r>
          </w:p>
          <w:p w:rsidR="00CF5862" w:rsidRPr="00880F35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880F3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1710" w:rsidRDefault="001C3E11" w:rsidP="00814C0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lastRenderedPageBreak/>
              <w:t>346</w:t>
            </w:r>
            <w:r w:rsidR="00E44C7D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00</w:t>
            </w:r>
            <w:r w:rsidR="00E44C7D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0.0 </w:t>
            </w:r>
            <w:r w:rsidR="00CF5862" w:rsidRPr="00F00C04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դրամ (100%)</w:t>
            </w:r>
            <w:r w:rsidR="00A51710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,</w:t>
            </w:r>
          </w:p>
          <w:p w:rsidR="00F00C04" w:rsidRPr="00F00C04" w:rsidRDefault="00A51710" w:rsidP="00814C0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որից 314</w:t>
            </w:r>
            <w:r w:rsidR="00F00C04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280</w:t>
            </w:r>
            <w:r w:rsidRPr="00F00C04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․0 դրամ</w:t>
            </w:r>
            <w:r w:rsidR="00F00C04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՝</w:t>
            </w:r>
            <w:r w:rsidRPr="00F00C04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աշխատանքներ</w:t>
            </w:r>
          </w:p>
          <w:p w:rsidR="00CF5862" w:rsidRPr="00F00C04" w:rsidRDefault="001C3E11" w:rsidP="001C3E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31</w:t>
            </w:r>
            <w:r w:rsidR="006E027D">
              <w:rPr>
                <w:rFonts w:ascii="Courier New" w:eastAsia="Times New Roman" w:hAnsi="Courier New" w:cs="Courier New"/>
                <w:iCs/>
                <w:color w:val="000000"/>
                <w:lang w:val="hy-AM" w:eastAsia="ru-RU"/>
              </w:rPr>
              <w:t> </w:t>
            </w:r>
            <w:r w:rsidRPr="001C3E11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72</w:t>
            </w:r>
            <w:r w:rsidR="00F00C04" w:rsidRPr="00F00C04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0</w:t>
            </w:r>
            <w:r w:rsidR="006E027D">
              <w:rPr>
                <w:rFonts w:ascii="Sylfaen" w:eastAsia="Times New Roman" w:hAnsi="Sylfaen" w:cs="Times New Roman"/>
                <w:iCs/>
                <w:color w:val="000000"/>
                <w:lang w:val="hy-AM" w:eastAsia="ru-RU"/>
              </w:rPr>
              <w:t>.</w:t>
            </w:r>
            <w:r w:rsidR="00F00C04" w:rsidRPr="00F00C04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0</w:t>
            </w:r>
            <w:r w:rsidR="00F00C04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դրամ՝</w:t>
            </w:r>
            <w:r w:rsidR="00F00C04" w:rsidRPr="00F00C04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գույք</w:t>
            </w:r>
            <w:r w:rsidR="00A51710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</w:t>
            </w:r>
            <w:r w:rsidR="00CF5862" w:rsidRPr="00F00C04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br/>
            </w:r>
          </w:p>
        </w:tc>
      </w:tr>
      <w:bookmarkEnd w:id="0"/>
      <w:tr w:rsidR="00CF5862" w:rsidRPr="00A90562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FD5A2C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 w:rsidRPr="00FD5A2C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 w:eastAsia="ru-RU"/>
              </w:rPr>
              <w:t>Համայնքի կողմից ներդրվող մասնաբաժնի չափը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A90562" w:rsidRDefault="00D53341" w:rsidP="001C3E1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103</w:t>
            </w:r>
            <w:r w:rsidR="002A77FF"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  <w:t xml:space="preserve"> </w:t>
            </w:r>
            <w:r w:rsidR="001C3E11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800</w:t>
            </w:r>
            <w:r w:rsidR="002A77FF">
              <w:rPr>
                <w:rFonts w:ascii="GHEA Grapalat" w:eastAsia="Times New Roman" w:hAnsi="GHEA Grapalat" w:cs="Times New Roman"/>
                <w:iCs/>
                <w:color w:val="000000"/>
                <w:lang w:val="en-US" w:eastAsia="ru-RU"/>
              </w:rPr>
              <w:t>.</w:t>
            </w:r>
            <w:r w:rsidR="002A77F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0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</w:t>
            </w:r>
            <w:proofErr w:type="spellStart"/>
            <w:r w:rsidR="00B8000C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դրամ</w:t>
            </w:r>
            <w:proofErr w:type="spellEnd"/>
            <w:r w:rsidR="00B8000C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(30</w:t>
            </w:r>
            <w:r w:rsidR="00CF5862" w:rsidRPr="00A90562">
              <w:rPr>
                <w:rFonts w:ascii="GHEA Grapalat" w:eastAsia="Times New Roman" w:hAnsi="GHEA Grapalat" w:cs="Arial Unicode"/>
                <w:iCs/>
                <w:color w:val="000000"/>
                <w:lang w:eastAsia="ru-RU"/>
              </w:rPr>
              <w:t>%</w:t>
            </w:r>
            <w:r w:rsidR="00CF5862" w:rsidRPr="00A90562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)</w:t>
            </w:r>
          </w:p>
        </w:tc>
      </w:tr>
      <w:tr w:rsidR="00CF5862" w:rsidRPr="00A90562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CF5862" w:rsidRPr="00A90562" w:rsidRDefault="00CF5862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A90562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Այլ ներդրողներ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F5862" w:rsidRPr="00B8000C" w:rsidRDefault="00B8000C" w:rsidP="00CF586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---</w:t>
            </w:r>
          </w:p>
        </w:tc>
      </w:tr>
      <w:tr w:rsidR="002A77FF" w:rsidRPr="00A90562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A77FF" w:rsidRPr="00A90562" w:rsidRDefault="002A77FF" w:rsidP="002A77F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Ծրագրի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իրականացման</w:t>
            </w:r>
            <w:proofErr w:type="spellEnd"/>
            <w:r w:rsidRPr="00A90562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90562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տևողությունը</w:t>
            </w:r>
            <w:proofErr w:type="spellEnd"/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7FF" w:rsidRDefault="002A77FF" w:rsidP="002A77F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Սկիզբը</w:t>
            </w:r>
            <w:proofErr w:type="spellEnd"/>
            <w:r w:rsidRPr="00F70D15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ապրիլ 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20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24</w:t>
            </w:r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թ. </w:t>
            </w:r>
          </w:p>
          <w:p w:rsidR="002A77FF" w:rsidRPr="00160436" w:rsidRDefault="002A77FF" w:rsidP="002A77F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proofErr w:type="spellStart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Տևողությունը</w:t>
            </w:r>
            <w:proofErr w:type="spellEnd"/>
            <w:r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8 ամիս՝ դեկտեմբեր 2024թ.</w:t>
            </w:r>
          </w:p>
        </w:tc>
      </w:tr>
      <w:tr w:rsidR="002A77FF" w:rsidRPr="00A90562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A77FF" w:rsidRPr="00A90562" w:rsidRDefault="002A77FF" w:rsidP="002A77F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A90562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Ծրագրի ծախսերը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7FF" w:rsidRPr="00776838" w:rsidRDefault="002A77FF" w:rsidP="002A77F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Կից ներկայացվում է տեխնիկական բնութագիրը։</w:t>
            </w:r>
          </w:p>
        </w:tc>
      </w:tr>
      <w:tr w:rsidR="002A77FF" w:rsidRPr="00A90562" w:rsidTr="002A77FF">
        <w:trPr>
          <w:tblCellSpacing w:w="22" w:type="dxa"/>
          <w:jc w:val="center"/>
        </w:trPr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A77FF" w:rsidRPr="00A90562" w:rsidRDefault="002A77FF" w:rsidP="002A77F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A90562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eastAsia="ru-RU"/>
              </w:rPr>
              <w:t>Ամսաթիվ</w:t>
            </w:r>
          </w:p>
        </w:tc>
        <w:tc>
          <w:tcPr>
            <w:tcW w:w="6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77FF" w:rsidRPr="00776838" w:rsidRDefault="006E027D" w:rsidP="006E027D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22</w:t>
            </w:r>
            <w:r w:rsidR="002A77FF"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օգոստոս</w:t>
            </w:r>
            <w:r w:rsidR="002A77FF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 xml:space="preserve"> </w:t>
            </w:r>
            <w:r w:rsidR="002A77FF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2023</w:t>
            </w:r>
            <w:r w:rsidR="002A77FF" w:rsidRPr="00776838">
              <w:rPr>
                <w:rFonts w:ascii="GHEA Grapalat" w:eastAsia="Times New Roman" w:hAnsi="GHEA Grapalat" w:cs="Times New Roman"/>
                <w:iCs/>
                <w:color w:val="000000"/>
                <w:lang w:eastAsia="ru-RU"/>
              </w:rPr>
              <w:t>թ.</w:t>
            </w:r>
          </w:p>
        </w:tc>
      </w:tr>
    </w:tbl>
    <w:p w:rsidR="00CF5862" w:rsidRPr="00A90562" w:rsidRDefault="00CF5862" w:rsidP="00CF586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proofErr w:type="spellStart"/>
      <w:r w:rsidRPr="00A90562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Այլ</w:t>
      </w:r>
      <w:proofErr w:type="spellEnd"/>
      <w:r w:rsidRPr="00A90562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A90562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տեղեկություններ</w:t>
      </w:r>
      <w:proofErr w:type="spellEnd"/>
      <w:r w:rsidRPr="00A90562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A90562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ծրագրի</w:t>
      </w:r>
      <w:proofErr w:type="spellEnd"/>
      <w:r w:rsidRPr="00A90562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A90562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մասին</w:t>
      </w:r>
      <w:proofErr w:type="spellEnd"/>
      <w:r w:rsidRPr="00A90562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A90562">
        <w:rPr>
          <w:rFonts w:ascii="GHEA Grapalat" w:eastAsia="Times New Roman" w:hAnsi="GHEA Grapalat" w:cs="Times New Roman"/>
          <w:color w:val="000000"/>
          <w:lang w:eastAsia="ru-RU"/>
        </w:rPr>
        <w:t>(</w:t>
      </w:r>
      <w:proofErr w:type="spellStart"/>
      <w:r w:rsidRPr="00A90562">
        <w:rPr>
          <w:rFonts w:ascii="GHEA Grapalat" w:eastAsia="Times New Roman" w:hAnsi="GHEA Grapalat" w:cs="Times New Roman"/>
          <w:color w:val="000000"/>
          <w:lang w:eastAsia="ru-RU"/>
        </w:rPr>
        <w:t>նշել</w:t>
      </w:r>
      <w:proofErr w:type="spellEnd"/>
      <w:r w:rsidRPr="00A90562">
        <w:rPr>
          <w:rFonts w:ascii="GHEA Grapalat" w:eastAsia="Times New Roman" w:hAnsi="GHEA Grapalat" w:cs="Times New Roman"/>
          <w:color w:val="000000"/>
          <w:lang w:eastAsia="ru-RU"/>
        </w:rPr>
        <w:t xml:space="preserve">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CF5862" w:rsidRPr="00A90562" w:rsidRDefault="00CF5862" w:rsidP="00CF586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lang w:eastAsia="ru-RU"/>
        </w:rPr>
      </w:pPr>
      <w:r w:rsidRPr="00A90562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8000C" w:rsidRPr="00AD1E27" w:rsidRDefault="00B8000C" w:rsidP="00B8000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</w:pP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Համայնքի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տնտեսական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պատասխանատու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՝   </w:t>
      </w:r>
      <w:proofErr w:type="spellStart"/>
      <w:r w:rsidRPr="00AD1E27">
        <w:rPr>
          <w:rFonts w:ascii="GHEA Grapalat" w:eastAsia="Times New Roman" w:hAnsi="GHEA Grapalat" w:cs="Times New Roman"/>
          <w:bCs/>
          <w:color w:val="000000"/>
          <w:sz w:val="24"/>
          <w:szCs w:val="21"/>
          <w:lang w:eastAsia="ru-RU"/>
        </w:rPr>
        <w:t>Մերուժան</w:t>
      </w:r>
      <w:proofErr w:type="spellEnd"/>
      <w:r w:rsidRPr="00AD1E27">
        <w:rPr>
          <w:rFonts w:ascii="GHEA Grapalat" w:eastAsia="Times New Roman" w:hAnsi="GHEA Grapalat" w:cs="Times New Roman"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Cs/>
          <w:color w:val="000000"/>
          <w:sz w:val="24"/>
          <w:szCs w:val="21"/>
          <w:lang w:eastAsia="ru-RU"/>
        </w:rPr>
        <w:t>Մելիքսեթյան</w:t>
      </w:r>
      <w:proofErr w:type="spellEnd"/>
    </w:p>
    <w:p w:rsidR="00B8000C" w:rsidRPr="00AD1E27" w:rsidRDefault="00B8000C" w:rsidP="00B8000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</w:pP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Հեռախոսահամարը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,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էլեկտրոնային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</w:t>
      </w:r>
      <w:proofErr w:type="spellStart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>փոստը</w:t>
      </w:r>
      <w:proofErr w:type="spellEnd"/>
      <w:r w:rsidRPr="00AD1E27"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lang w:eastAsia="ru-RU"/>
        </w:rPr>
        <w:t xml:space="preserve"> ՝ </w:t>
      </w:r>
      <w:r w:rsidR="002A77FF" w:rsidRPr="00160436">
        <w:rPr>
          <w:rFonts w:ascii="GHEA Grapalat" w:eastAsia="Times New Roman" w:hAnsi="GHEA Grapalat" w:cs="Times New Roman"/>
          <w:bCs/>
          <w:color w:val="000000"/>
          <w:szCs w:val="21"/>
          <w:lang w:eastAsia="ru-RU"/>
        </w:rPr>
        <w:t>m.m.meliksetyan@mail.ru, +374 93 733007</w:t>
      </w:r>
    </w:p>
    <w:p w:rsidR="00B8000C" w:rsidRPr="00AD1E27" w:rsidRDefault="00B8000C" w:rsidP="00B8000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1"/>
          <w:lang w:eastAsia="ru-RU"/>
        </w:rPr>
      </w:pPr>
      <w:r w:rsidRPr="00AD1E27">
        <w:rPr>
          <w:rFonts w:ascii="Calibri" w:eastAsia="Times New Roman" w:hAnsi="Calibri" w:cs="Calibri"/>
          <w:color w:val="000000"/>
          <w:sz w:val="24"/>
          <w:szCs w:val="21"/>
          <w:lang w:eastAsia="ru-RU"/>
        </w:rPr>
        <w:t> </w:t>
      </w:r>
    </w:p>
    <w:p w:rsidR="00B8000C" w:rsidRPr="003D7712" w:rsidRDefault="00B8000C" w:rsidP="00B8000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  <w:r w:rsidRPr="003D7712"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B8000C" w:rsidRDefault="00B8000C" w:rsidP="00B8000C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3D7712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</w:t>
      </w:r>
    </w:p>
    <w:p w:rsidR="00B8000C" w:rsidRDefault="00B8000C" w:rsidP="00B8000C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</w:p>
    <w:p w:rsidR="00B8000C" w:rsidRPr="003D7712" w:rsidRDefault="00B8000C" w:rsidP="00B8000C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eastAsia="ru-RU"/>
        </w:rPr>
      </w:pPr>
    </w:p>
    <w:tbl>
      <w:tblPr>
        <w:tblW w:w="9208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8"/>
      </w:tblGrid>
      <w:tr w:rsidR="00B8000C" w:rsidRPr="00E97705" w:rsidTr="00E91F0B">
        <w:trPr>
          <w:tblCellSpacing w:w="7" w:type="dxa"/>
          <w:jc w:val="center"/>
        </w:trPr>
        <w:tc>
          <w:tcPr>
            <w:tcW w:w="9180" w:type="dxa"/>
            <w:hideMark/>
          </w:tcPr>
          <w:p w:rsidR="00B8000C" w:rsidRPr="00E97705" w:rsidRDefault="00B8000C" w:rsidP="00E91F0B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  <w:lang w:val="hy-AM" w:eastAsia="ru-RU"/>
              </w:rPr>
            </w:pPr>
            <w:r w:rsidRPr="00E97705"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  <w:t> </w:t>
            </w:r>
          </w:p>
          <w:p w:rsidR="00B8000C" w:rsidRPr="00E97705" w:rsidRDefault="00B8000C" w:rsidP="00E91F0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</w:pP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>Համայնքի ղեկավար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`       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       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                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    </w:t>
            </w:r>
            <w:r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 xml:space="preserve"> </w:t>
            </w:r>
            <w:r w:rsidRPr="00E97705">
              <w:rPr>
                <w:rFonts w:ascii="GHEA Grapalat" w:eastAsia="Times New Roman" w:hAnsi="GHEA Grapalat" w:cs="Times New Roman"/>
                <w:b/>
                <w:bCs/>
                <w:sz w:val="28"/>
                <w:lang w:val="hy-AM" w:eastAsia="ru-RU"/>
              </w:rPr>
              <w:t>Է. Բաբայան</w:t>
            </w:r>
          </w:p>
          <w:p w:rsidR="00B8000C" w:rsidRPr="00E97705" w:rsidRDefault="00B8000C" w:rsidP="00E91F0B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</w:p>
        </w:tc>
      </w:tr>
    </w:tbl>
    <w:p w:rsidR="00170BB5" w:rsidRPr="00A90562" w:rsidRDefault="00170BB5" w:rsidP="00CF5862">
      <w:pPr>
        <w:rPr>
          <w:rFonts w:ascii="GHEA Grapalat" w:hAnsi="GHEA Grapalat"/>
        </w:rPr>
      </w:pPr>
    </w:p>
    <w:sectPr w:rsidR="00170BB5" w:rsidRPr="00A90562" w:rsidSect="00CF586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62"/>
    <w:rsid w:val="000015E9"/>
    <w:rsid w:val="0000188F"/>
    <w:rsid w:val="00002043"/>
    <w:rsid w:val="00002C68"/>
    <w:rsid w:val="00002D19"/>
    <w:rsid w:val="00002E7B"/>
    <w:rsid w:val="0000403E"/>
    <w:rsid w:val="000046EA"/>
    <w:rsid w:val="0000472E"/>
    <w:rsid w:val="0000491F"/>
    <w:rsid w:val="00004E1C"/>
    <w:rsid w:val="00006A82"/>
    <w:rsid w:val="00006E7A"/>
    <w:rsid w:val="00007740"/>
    <w:rsid w:val="0000774B"/>
    <w:rsid w:val="00007886"/>
    <w:rsid w:val="00007F9C"/>
    <w:rsid w:val="00010674"/>
    <w:rsid w:val="00011052"/>
    <w:rsid w:val="000112D8"/>
    <w:rsid w:val="0001130E"/>
    <w:rsid w:val="0001144A"/>
    <w:rsid w:val="00011E68"/>
    <w:rsid w:val="00012F74"/>
    <w:rsid w:val="0001308D"/>
    <w:rsid w:val="00013A4C"/>
    <w:rsid w:val="00014EAB"/>
    <w:rsid w:val="00015035"/>
    <w:rsid w:val="00015371"/>
    <w:rsid w:val="00015A84"/>
    <w:rsid w:val="00016046"/>
    <w:rsid w:val="000167AA"/>
    <w:rsid w:val="000174C1"/>
    <w:rsid w:val="00020EDD"/>
    <w:rsid w:val="00021ACF"/>
    <w:rsid w:val="0002216C"/>
    <w:rsid w:val="000228DB"/>
    <w:rsid w:val="000230F5"/>
    <w:rsid w:val="00023BBD"/>
    <w:rsid w:val="00025439"/>
    <w:rsid w:val="000264BE"/>
    <w:rsid w:val="0002687F"/>
    <w:rsid w:val="000301B7"/>
    <w:rsid w:val="000302B6"/>
    <w:rsid w:val="00030B5E"/>
    <w:rsid w:val="000310C2"/>
    <w:rsid w:val="00032AD2"/>
    <w:rsid w:val="00033177"/>
    <w:rsid w:val="000339D0"/>
    <w:rsid w:val="00033F84"/>
    <w:rsid w:val="00034725"/>
    <w:rsid w:val="00035A2E"/>
    <w:rsid w:val="0003616D"/>
    <w:rsid w:val="00036F55"/>
    <w:rsid w:val="000378DF"/>
    <w:rsid w:val="00037BF3"/>
    <w:rsid w:val="00037CCC"/>
    <w:rsid w:val="0004141F"/>
    <w:rsid w:val="0004287E"/>
    <w:rsid w:val="00043D78"/>
    <w:rsid w:val="00043DD2"/>
    <w:rsid w:val="00044585"/>
    <w:rsid w:val="00046664"/>
    <w:rsid w:val="000505A5"/>
    <w:rsid w:val="00050C77"/>
    <w:rsid w:val="00051C25"/>
    <w:rsid w:val="000531F8"/>
    <w:rsid w:val="00053C51"/>
    <w:rsid w:val="000543EA"/>
    <w:rsid w:val="00054487"/>
    <w:rsid w:val="0005523E"/>
    <w:rsid w:val="0005626E"/>
    <w:rsid w:val="00056D44"/>
    <w:rsid w:val="000575F5"/>
    <w:rsid w:val="000579E4"/>
    <w:rsid w:val="00057C81"/>
    <w:rsid w:val="00060046"/>
    <w:rsid w:val="00060F31"/>
    <w:rsid w:val="00062DEC"/>
    <w:rsid w:val="000641A0"/>
    <w:rsid w:val="00071299"/>
    <w:rsid w:val="00071591"/>
    <w:rsid w:val="0007168D"/>
    <w:rsid w:val="00071710"/>
    <w:rsid w:val="00071773"/>
    <w:rsid w:val="0007257E"/>
    <w:rsid w:val="000731CE"/>
    <w:rsid w:val="00073DB0"/>
    <w:rsid w:val="000740D5"/>
    <w:rsid w:val="00074586"/>
    <w:rsid w:val="000774D6"/>
    <w:rsid w:val="00077F79"/>
    <w:rsid w:val="0008054C"/>
    <w:rsid w:val="000811CD"/>
    <w:rsid w:val="0008186E"/>
    <w:rsid w:val="000818A0"/>
    <w:rsid w:val="00081F0D"/>
    <w:rsid w:val="00083995"/>
    <w:rsid w:val="00084D78"/>
    <w:rsid w:val="00085CF2"/>
    <w:rsid w:val="00086165"/>
    <w:rsid w:val="00086492"/>
    <w:rsid w:val="00087081"/>
    <w:rsid w:val="00087325"/>
    <w:rsid w:val="00092210"/>
    <w:rsid w:val="00092DE8"/>
    <w:rsid w:val="00092FEF"/>
    <w:rsid w:val="0009316C"/>
    <w:rsid w:val="000931AA"/>
    <w:rsid w:val="00093219"/>
    <w:rsid w:val="00093B86"/>
    <w:rsid w:val="0009520C"/>
    <w:rsid w:val="0009522C"/>
    <w:rsid w:val="00095FB0"/>
    <w:rsid w:val="000A02F1"/>
    <w:rsid w:val="000A10ED"/>
    <w:rsid w:val="000A17E2"/>
    <w:rsid w:val="000A203D"/>
    <w:rsid w:val="000A2113"/>
    <w:rsid w:val="000A2B24"/>
    <w:rsid w:val="000A2EDA"/>
    <w:rsid w:val="000A361A"/>
    <w:rsid w:val="000A4DCA"/>
    <w:rsid w:val="000A518A"/>
    <w:rsid w:val="000A5744"/>
    <w:rsid w:val="000A593C"/>
    <w:rsid w:val="000A5A22"/>
    <w:rsid w:val="000A5E0F"/>
    <w:rsid w:val="000A797B"/>
    <w:rsid w:val="000B042E"/>
    <w:rsid w:val="000B0C3B"/>
    <w:rsid w:val="000B2591"/>
    <w:rsid w:val="000B3C4B"/>
    <w:rsid w:val="000B3D26"/>
    <w:rsid w:val="000B4018"/>
    <w:rsid w:val="000B4E83"/>
    <w:rsid w:val="000B5B19"/>
    <w:rsid w:val="000B5CDF"/>
    <w:rsid w:val="000B7409"/>
    <w:rsid w:val="000C06F5"/>
    <w:rsid w:val="000C29EC"/>
    <w:rsid w:val="000C29EE"/>
    <w:rsid w:val="000C40D0"/>
    <w:rsid w:val="000C4A5D"/>
    <w:rsid w:val="000C50DB"/>
    <w:rsid w:val="000C5208"/>
    <w:rsid w:val="000C56CA"/>
    <w:rsid w:val="000C5717"/>
    <w:rsid w:val="000C5744"/>
    <w:rsid w:val="000D0876"/>
    <w:rsid w:val="000D0924"/>
    <w:rsid w:val="000D196B"/>
    <w:rsid w:val="000D1ABD"/>
    <w:rsid w:val="000D297C"/>
    <w:rsid w:val="000D3659"/>
    <w:rsid w:val="000D3E81"/>
    <w:rsid w:val="000D4ACC"/>
    <w:rsid w:val="000D4D72"/>
    <w:rsid w:val="000D583F"/>
    <w:rsid w:val="000D5C81"/>
    <w:rsid w:val="000D66D9"/>
    <w:rsid w:val="000D6DD6"/>
    <w:rsid w:val="000D6FC4"/>
    <w:rsid w:val="000E0167"/>
    <w:rsid w:val="000E22C3"/>
    <w:rsid w:val="000E413F"/>
    <w:rsid w:val="000E5ADE"/>
    <w:rsid w:val="000E5B4E"/>
    <w:rsid w:val="000E689E"/>
    <w:rsid w:val="000E7970"/>
    <w:rsid w:val="000F0E7A"/>
    <w:rsid w:val="000F0F6D"/>
    <w:rsid w:val="000F409C"/>
    <w:rsid w:val="000F49C7"/>
    <w:rsid w:val="000F5679"/>
    <w:rsid w:val="000F6021"/>
    <w:rsid w:val="000F6641"/>
    <w:rsid w:val="000F7358"/>
    <w:rsid w:val="000F7B3F"/>
    <w:rsid w:val="00100115"/>
    <w:rsid w:val="00100A2C"/>
    <w:rsid w:val="00101169"/>
    <w:rsid w:val="00102C19"/>
    <w:rsid w:val="00103D45"/>
    <w:rsid w:val="00104AA6"/>
    <w:rsid w:val="00106B17"/>
    <w:rsid w:val="00107258"/>
    <w:rsid w:val="00112717"/>
    <w:rsid w:val="00112B1A"/>
    <w:rsid w:val="00113189"/>
    <w:rsid w:val="00113562"/>
    <w:rsid w:val="001145DD"/>
    <w:rsid w:val="001153A6"/>
    <w:rsid w:val="00115882"/>
    <w:rsid w:val="00116847"/>
    <w:rsid w:val="00116D4D"/>
    <w:rsid w:val="00116E33"/>
    <w:rsid w:val="0011767F"/>
    <w:rsid w:val="00117C6A"/>
    <w:rsid w:val="00117E8E"/>
    <w:rsid w:val="00120B27"/>
    <w:rsid w:val="00121399"/>
    <w:rsid w:val="0012438E"/>
    <w:rsid w:val="00124443"/>
    <w:rsid w:val="001248F5"/>
    <w:rsid w:val="00124C10"/>
    <w:rsid w:val="001254FC"/>
    <w:rsid w:val="0012599F"/>
    <w:rsid w:val="00125F4F"/>
    <w:rsid w:val="001263FE"/>
    <w:rsid w:val="001271E2"/>
    <w:rsid w:val="00130A29"/>
    <w:rsid w:val="00130BFD"/>
    <w:rsid w:val="0013155F"/>
    <w:rsid w:val="00132361"/>
    <w:rsid w:val="001334B0"/>
    <w:rsid w:val="00133776"/>
    <w:rsid w:val="001338FF"/>
    <w:rsid w:val="00134710"/>
    <w:rsid w:val="00134B0E"/>
    <w:rsid w:val="00135A2A"/>
    <w:rsid w:val="0013726B"/>
    <w:rsid w:val="0014031D"/>
    <w:rsid w:val="00140DDF"/>
    <w:rsid w:val="001419D5"/>
    <w:rsid w:val="001419EF"/>
    <w:rsid w:val="00141FF0"/>
    <w:rsid w:val="00142837"/>
    <w:rsid w:val="00142B6B"/>
    <w:rsid w:val="00142C40"/>
    <w:rsid w:val="001431DF"/>
    <w:rsid w:val="0014393A"/>
    <w:rsid w:val="00143D7B"/>
    <w:rsid w:val="00144564"/>
    <w:rsid w:val="001448C2"/>
    <w:rsid w:val="00150774"/>
    <w:rsid w:val="001518E6"/>
    <w:rsid w:val="00151979"/>
    <w:rsid w:val="00152763"/>
    <w:rsid w:val="00153B18"/>
    <w:rsid w:val="00154A60"/>
    <w:rsid w:val="00154FA7"/>
    <w:rsid w:val="00155B95"/>
    <w:rsid w:val="00155DC1"/>
    <w:rsid w:val="00155F92"/>
    <w:rsid w:val="00156F77"/>
    <w:rsid w:val="00157E14"/>
    <w:rsid w:val="00160D6A"/>
    <w:rsid w:val="00162D69"/>
    <w:rsid w:val="00163AC6"/>
    <w:rsid w:val="00163DA3"/>
    <w:rsid w:val="001646FA"/>
    <w:rsid w:val="0016566E"/>
    <w:rsid w:val="001659BF"/>
    <w:rsid w:val="00166559"/>
    <w:rsid w:val="00166C9D"/>
    <w:rsid w:val="00166EE1"/>
    <w:rsid w:val="00167123"/>
    <w:rsid w:val="00167360"/>
    <w:rsid w:val="00167ABB"/>
    <w:rsid w:val="00167D4C"/>
    <w:rsid w:val="00167F16"/>
    <w:rsid w:val="00170BB5"/>
    <w:rsid w:val="00172626"/>
    <w:rsid w:val="00172F51"/>
    <w:rsid w:val="00173539"/>
    <w:rsid w:val="00173DDE"/>
    <w:rsid w:val="0017490C"/>
    <w:rsid w:val="0017602A"/>
    <w:rsid w:val="0017684F"/>
    <w:rsid w:val="00176B2A"/>
    <w:rsid w:val="00176F6A"/>
    <w:rsid w:val="00177A69"/>
    <w:rsid w:val="0018170B"/>
    <w:rsid w:val="00181DEC"/>
    <w:rsid w:val="001837CD"/>
    <w:rsid w:val="001864FF"/>
    <w:rsid w:val="00190ACF"/>
    <w:rsid w:val="0019101F"/>
    <w:rsid w:val="00191065"/>
    <w:rsid w:val="0019193C"/>
    <w:rsid w:val="00193735"/>
    <w:rsid w:val="00193E0B"/>
    <w:rsid w:val="001948F5"/>
    <w:rsid w:val="001957F4"/>
    <w:rsid w:val="00195884"/>
    <w:rsid w:val="00196326"/>
    <w:rsid w:val="001968B6"/>
    <w:rsid w:val="001972EA"/>
    <w:rsid w:val="00197623"/>
    <w:rsid w:val="001A039E"/>
    <w:rsid w:val="001A0D43"/>
    <w:rsid w:val="001A27D2"/>
    <w:rsid w:val="001A35BC"/>
    <w:rsid w:val="001A3CA4"/>
    <w:rsid w:val="001A4887"/>
    <w:rsid w:val="001A5155"/>
    <w:rsid w:val="001A531C"/>
    <w:rsid w:val="001A587A"/>
    <w:rsid w:val="001A64CA"/>
    <w:rsid w:val="001A71BB"/>
    <w:rsid w:val="001A7A76"/>
    <w:rsid w:val="001B0077"/>
    <w:rsid w:val="001B023F"/>
    <w:rsid w:val="001B0E9B"/>
    <w:rsid w:val="001B12DD"/>
    <w:rsid w:val="001B21D4"/>
    <w:rsid w:val="001B272C"/>
    <w:rsid w:val="001B491C"/>
    <w:rsid w:val="001B4935"/>
    <w:rsid w:val="001B5565"/>
    <w:rsid w:val="001B6AE1"/>
    <w:rsid w:val="001B7B66"/>
    <w:rsid w:val="001C0003"/>
    <w:rsid w:val="001C0F5F"/>
    <w:rsid w:val="001C172B"/>
    <w:rsid w:val="001C1922"/>
    <w:rsid w:val="001C19E7"/>
    <w:rsid w:val="001C1AD1"/>
    <w:rsid w:val="001C2649"/>
    <w:rsid w:val="001C2D69"/>
    <w:rsid w:val="001C30EE"/>
    <w:rsid w:val="001C3E11"/>
    <w:rsid w:val="001C425A"/>
    <w:rsid w:val="001C466B"/>
    <w:rsid w:val="001C4D4E"/>
    <w:rsid w:val="001C4F19"/>
    <w:rsid w:val="001C4FC5"/>
    <w:rsid w:val="001C580C"/>
    <w:rsid w:val="001C59A9"/>
    <w:rsid w:val="001C5CD9"/>
    <w:rsid w:val="001C6788"/>
    <w:rsid w:val="001D0392"/>
    <w:rsid w:val="001D0BF8"/>
    <w:rsid w:val="001D0FA6"/>
    <w:rsid w:val="001D3274"/>
    <w:rsid w:val="001D4424"/>
    <w:rsid w:val="001D4FFB"/>
    <w:rsid w:val="001D5700"/>
    <w:rsid w:val="001D717B"/>
    <w:rsid w:val="001D73C6"/>
    <w:rsid w:val="001D7D27"/>
    <w:rsid w:val="001D7D5C"/>
    <w:rsid w:val="001D7E0D"/>
    <w:rsid w:val="001E1A34"/>
    <w:rsid w:val="001E2BCA"/>
    <w:rsid w:val="001E2BED"/>
    <w:rsid w:val="001E300E"/>
    <w:rsid w:val="001E337E"/>
    <w:rsid w:val="001E34C3"/>
    <w:rsid w:val="001E4FC4"/>
    <w:rsid w:val="001E5279"/>
    <w:rsid w:val="001E73DB"/>
    <w:rsid w:val="001E7A3E"/>
    <w:rsid w:val="001F0FCF"/>
    <w:rsid w:val="001F11EF"/>
    <w:rsid w:val="001F1BFA"/>
    <w:rsid w:val="001F2235"/>
    <w:rsid w:val="001F238B"/>
    <w:rsid w:val="001F441E"/>
    <w:rsid w:val="001F595B"/>
    <w:rsid w:val="001F5BE3"/>
    <w:rsid w:val="001F5E0A"/>
    <w:rsid w:val="001F5ECD"/>
    <w:rsid w:val="001F6645"/>
    <w:rsid w:val="002001CF"/>
    <w:rsid w:val="0020045C"/>
    <w:rsid w:val="00200B88"/>
    <w:rsid w:val="00201112"/>
    <w:rsid w:val="00201411"/>
    <w:rsid w:val="00201CA9"/>
    <w:rsid w:val="002020D1"/>
    <w:rsid w:val="00202160"/>
    <w:rsid w:val="00205840"/>
    <w:rsid w:val="00206861"/>
    <w:rsid w:val="00207F5F"/>
    <w:rsid w:val="00212817"/>
    <w:rsid w:val="00214FB2"/>
    <w:rsid w:val="00215410"/>
    <w:rsid w:val="00216D6A"/>
    <w:rsid w:val="00217F6B"/>
    <w:rsid w:val="00220262"/>
    <w:rsid w:val="00221276"/>
    <w:rsid w:val="00221329"/>
    <w:rsid w:val="002226ED"/>
    <w:rsid w:val="00222AAC"/>
    <w:rsid w:val="0022305D"/>
    <w:rsid w:val="002238B1"/>
    <w:rsid w:val="00223E66"/>
    <w:rsid w:val="002240AD"/>
    <w:rsid w:val="002246FB"/>
    <w:rsid w:val="0022476E"/>
    <w:rsid w:val="00224A11"/>
    <w:rsid w:val="0022570A"/>
    <w:rsid w:val="00225714"/>
    <w:rsid w:val="0022593D"/>
    <w:rsid w:val="00225E58"/>
    <w:rsid w:val="00226176"/>
    <w:rsid w:val="002278A7"/>
    <w:rsid w:val="00227CE6"/>
    <w:rsid w:val="00230049"/>
    <w:rsid w:val="00230838"/>
    <w:rsid w:val="00230E30"/>
    <w:rsid w:val="002314EE"/>
    <w:rsid w:val="0023253B"/>
    <w:rsid w:val="00234108"/>
    <w:rsid w:val="002358BB"/>
    <w:rsid w:val="00236A1E"/>
    <w:rsid w:val="00236C13"/>
    <w:rsid w:val="00240C23"/>
    <w:rsid w:val="00241818"/>
    <w:rsid w:val="00241F65"/>
    <w:rsid w:val="00243B31"/>
    <w:rsid w:val="00244685"/>
    <w:rsid w:val="002452FB"/>
    <w:rsid w:val="00245EEE"/>
    <w:rsid w:val="00247199"/>
    <w:rsid w:val="0024738D"/>
    <w:rsid w:val="002479BC"/>
    <w:rsid w:val="002479F4"/>
    <w:rsid w:val="00247A20"/>
    <w:rsid w:val="00247F0B"/>
    <w:rsid w:val="002503C2"/>
    <w:rsid w:val="00250841"/>
    <w:rsid w:val="00251934"/>
    <w:rsid w:val="00251BC4"/>
    <w:rsid w:val="002526A1"/>
    <w:rsid w:val="0025278A"/>
    <w:rsid w:val="00252D4E"/>
    <w:rsid w:val="00255937"/>
    <w:rsid w:val="00255A03"/>
    <w:rsid w:val="00255F1D"/>
    <w:rsid w:val="0025606C"/>
    <w:rsid w:val="00256B46"/>
    <w:rsid w:val="00256FCA"/>
    <w:rsid w:val="00257E1A"/>
    <w:rsid w:val="002602E4"/>
    <w:rsid w:val="00260AFE"/>
    <w:rsid w:val="00261117"/>
    <w:rsid w:val="00261A09"/>
    <w:rsid w:val="0026209E"/>
    <w:rsid w:val="00263687"/>
    <w:rsid w:val="00263F99"/>
    <w:rsid w:val="002644C2"/>
    <w:rsid w:val="0026530A"/>
    <w:rsid w:val="0026629E"/>
    <w:rsid w:val="00267D9E"/>
    <w:rsid w:val="00267FC7"/>
    <w:rsid w:val="00270D41"/>
    <w:rsid w:val="00270DF7"/>
    <w:rsid w:val="0027111F"/>
    <w:rsid w:val="00271684"/>
    <w:rsid w:val="0027175A"/>
    <w:rsid w:val="00272CE3"/>
    <w:rsid w:val="00272D61"/>
    <w:rsid w:val="00273B0F"/>
    <w:rsid w:val="00273F1B"/>
    <w:rsid w:val="00274281"/>
    <w:rsid w:val="00274751"/>
    <w:rsid w:val="00274E8A"/>
    <w:rsid w:val="00276196"/>
    <w:rsid w:val="002762CA"/>
    <w:rsid w:val="002771C5"/>
    <w:rsid w:val="00281715"/>
    <w:rsid w:val="002821D4"/>
    <w:rsid w:val="002826C1"/>
    <w:rsid w:val="002829CF"/>
    <w:rsid w:val="002829E6"/>
    <w:rsid w:val="00283109"/>
    <w:rsid w:val="0028402F"/>
    <w:rsid w:val="00284F54"/>
    <w:rsid w:val="002850EE"/>
    <w:rsid w:val="00285301"/>
    <w:rsid w:val="00285C1F"/>
    <w:rsid w:val="00285EDD"/>
    <w:rsid w:val="00286A9D"/>
    <w:rsid w:val="002878A2"/>
    <w:rsid w:val="00287DBA"/>
    <w:rsid w:val="002919AF"/>
    <w:rsid w:val="00292A04"/>
    <w:rsid w:val="00292A95"/>
    <w:rsid w:val="00293443"/>
    <w:rsid w:val="00293F77"/>
    <w:rsid w:val="00294C3D"/>
    <w:rsid w:val="00294D1E"/>
    <w:rsid w:val="00297781"/>
    <w:rsid w:val="00297ABF"/>
    <w:rsid w:val="002A1588"/>
    <w:rsid w:val="002A307A"/>
    <w:rsid w:val="002A3432"/>
    <w:rsid w:val="002A36E4"/>
    <w:rsid w:val="002A3A3F"/>
    <w:rsid w:val="002A3BD8"/>
    <w:rsid w:val="002A3F92"/>
    <w:rsid w:val="002A468A"/>
    <w:rsid w:val="002A4CBC"/>
    <w:rsid w:val="002A5DFE"/>
    <w:rsid w:val="002A611B"/>
    <w:rsid w:val="002A61F2"/>
    <w:rsid w:val="002A77FF"/>
    <w:rsid w:val="002B0104"/>
    <w:rsid w:val="002B0216"/>
    <w:rsid w:val="002B1897"/>
    <w:rsid w:val="002B47B3"/>
    <w:rsid w:val="002B5566"/>
    <w:rsid w:val="002B5EA8"/>
    <w:rsid w:val="002B68AE"/>
    <w:rsid w:val="002B6C53"/>
    <w:rsid w:val="002B6EAA"/>
    <w:rsid w:val="002B7A59"/>
    <w:rsid w:val="002C027C"/>
    <w:rsid w:val="002C2151"/>
    <w:rsid w:val="002C2E3B"/>
    <w:rsid w:val="002C340D"/>
    <w:rsid w:val="002C395D"/>
    <w:rsid w:val="002C4284"/>
    <w:rsid w:val="002C4E94"/>
    <w:rsid w:val="002C5308"/>
    <w:rsid w:val="002C546A"/>
    <w:rsid w:val="002C556F"/>
    <w:rsid w:val="002C5785"/>
    <w:rsid w:val="002C6971"/>
    <w:rsid w:val="002C7340"/>
    <w:rsid w:val="002C73DB"/>
    <w:rsid w:val="002D0A77"/>
    <w:rsid w:val="002D0AB1"/>
    <w:rsid w:val="002D14B3"/>
    <w:rsid w:val="002D16EE"/>
    <w:rsid w:val="002D2823"/>
    <w:rsid w:val="002D2A6B"/>
    <w:rsid w:val="002D2BEC"/>
    <w:rsid w:val="002D3835"/>
    <w:rsid w:val="002D580C"/>
    <w:rsid w:val="002D5AC4"/>
    <w:rsid w:val="002D5DC5"/>
    <w:rsid w:val="002D66C3"/>
    <w:rsid w:val="002E193A"/>
    <w:rsid w:val="002E55AD"/>
    <w:rsid w:val="002E5F06"/>
    <w:rsid w:val="002E6582"/>
    <w:rsid w:val="002E77D8"/>
    <w:rsid w:val="002F2580"/>
    <w:rsid w:val="002F3EE9"/>
    <w:rsid w:val="002F6893"/>
    <w:rsid w:val="002F6C5C"/>
    <w:rsid w:val="003000BD"/>
    <w:rsid w:val="003002B8"/>
    <w:rsid w:val="003004D3"/>
    <w:rsid w:val="00300598"/>
    <w:rsid w:val="0030107C"/>
    <w:rsid w:val="0030182A"/>
    <w:rsid w:val="00302F56"/>
    <w:rsid w:val="003035EC"/>
    <w:rsid w:val="00303DE9"/>
    <w:rsid w:val="003059ED"/>
    <w:rsid w:val="00306BB0"/>
    <w:rsid w:val="00307B87"/>
    <w:rsid w:val="00310C89"/>
    <w:rsid w:val="00311C13"/>
    <w:rsid w:val="00313D30"/>
    <w:rsid w:val="0031624D"/>
    <w:rsid w:val="00316B29"/>
    <w:rsid w:val="00317266"/>
    <w:rsid w:val="00317AA4"/>
    <w:rsid w:val="00320364"/>
    <w:rsid w:val="00320A32"/>
    <w:rsid w:val="00320F58"/>
    <w:rsid w:val="003218D8"/>
    <w:rsid w:val="003235D5"/>
    <w:rsid w:val="00324EB4"/>
    <w:rsid w:val="00326297"/>
    <w:rsid w:val="003269C8"/>
    <w:rsid w:val="00326EB3"/>
    <w:rsid w:val="00327238"/>
    <w:rsid w:val="00327845"/>
    <w:rsid w:val="0033006B"/>
    <w:rsid w:val="00330644"/>
    <w:rsid w:val="0033133C"/>
    <w:rsid w:val="00332097"/>
    <w:rsid w:val="00332C07"/>
    <w:rsid w:val="00333EA0"/>
    <w:rsid w:val="00334504"/>
    <w:rsid w:val="00334AD9"/>
    <w:rsid w:val="00335F6F"/>
    <w:rsid w:val="0033637A"/>
    <w:rsid w:val="003406AE"/>
    <w:rsid w:val="00340992"/>
    <w:rsid w:val="0034125D"/>
    <w:rsid w:val="00341989"/>
    <w:rsid w:val="00341BBD"/>
    <w:rsid w:val="00342D79"/>
    <w:rsid w:val="00343A28"/>
    <w:rsid w:val="00343C54"/>
    <w:rsid w:val="00344262"/>
    <w:rsid w:val="00344B20"/>
    <w:rsid w:val="0034553D"/>
    <w:rsid w:val="0034593F"/>
    <w:rsid w:val="00345AE9"/>
    <w:rsid w:val="003468E2"/>
    <w:rsid w:val="00347C04"/>
    <w:rsid w:val="00351B1D"/>
    <w:rsid w:val="0035220D"/>
    <w:rsid w:val="00353267"/>
    <w:rsid w:val="00353FA1"/>
    <w:rsid w:val="003542A6"/>
    <w:rsid w:val="00354391"/>
    <w:rsid w:val="0035441C"/>
    <w:rsid w:val="003560E6"/>
    <w:rsid w:val="00356A91"/>
    <w:rsid w:val="00356E0E"/>
    <w:rsid w:val="00357074"/>
    <w:rsid w:val="003575AD"/>
    <w:rsid w:val="003602A9"/>
    <w:rsid w:val="003604D4"/>
    <w:rsid w:val="00360ABD"/>
    <w:rsid w:val="00362C7A"/>
    <w:rsid w:val="00362EB4"/>
    <w:rsid w:val="00363B78"/>
    <w:rsid w:val="003648C0"/>
    <w:rsid w:val="00364975"/>
    <w:rsid w:val="00364D9A"/>
    <w:rsid w:val="003651D4"/>
    <w:rsid w:val="00365266"/>
    <w:rsid w:val="00365402"/>
    <w:rsid w:val="0036665B"/>
    <w:rsid w:val="003669DB"/>
    <w:rsid w:val="00366C05"/>
    <w:rsid w:val="00367A31"/>
    <w:rsid w:val="0037030A"/>
    <w:rsid w:val="00370537"/>
    <w:rsid w:val="00370D7D"/>
    <w:rsid w:val="003712DA"/>
    <w:rsid w:val="003716E7"/>
    <w:rsid w:val="0037194A"/>
    <w:rsid w:val="00371F16"/>
    <w:rsid w:val="00372C76"/>
    <w:rsid w:val="00374119"/>
    <w:rsid w:val="003747C9"/>
    <w:rsid w:val="0037504E"/>
    <w:rsid w:val="003775D6"/>
    <w:rsid w:val="003777E9"/>
    <w:rsid w:val="00377A03"/>
    <w:rsid w:val="00380700"/>
    <w:rsid w:val="00381323"/>
    <w:rsid w:val="00381993"/>
    <w:rsid w:val="00381EBE"/>
    <w:rsid w:val="003824F7"/>
    <w:rsid w:val="00382D9F"/>
    <w:rsid w:val="003833D6"/>
    <w:rsid w:val="003837D4"/>
    <w:rsid w:val="00384316"/>
    <w:rsid w:val="0038495F"/>
    <w:rsid w:val="00386B77"/>
    <w:rsid w:val="003900D7"/>
    <w:rsid w:val="003907FE"/>
    <w:rsid w:val="00390884"/>
    <w:rsid w:val="00391379"/>
    <w:rsid w:val="00391A66"/>
    <w:rsid w:val="00391E04"/>
    <w:rsid w:val="00392C29"/>
    <w:rsid w:val="00392C8F"/>
    <w:rsid w:val="00392F6C"/>
    <w:rsid w:val="0039333C"/>
    <w:rsid w:val="00394657"/>
    <w:rsid w:val="0039524F"/>
    <w:rsid w:val="0039687B"/>
    <w:rsid w:val="00396D3D"/>
    <w:rsid w:val="00397F79"/>
    <w:rsid w:val="003A0E43"/>
    <w:rsid w:val="003A109F"/>
    <w:rsid w:val="003A154D"/>
    <w:rsid w:val="003A1590"/>
    <w:rsid w:val="003A1611"/>
    <w:rsid w:val="003A21B8"/>
    <w:rsid w:val="003A34F3"/>
    <w:rsid w:val="003A4C78"/>
    <w:rsid w:val="003A6009"/>
    <w:rsid w:val="003A659E"/>
    <w:rsid w:val="003A74DC"/>
    <w:rsid w:val="003A7604"/>
    <w:rsid w:val="003A79D3"/>
    <w:rsid w:val="003B2C1F"/>
    <w:rsid w:val="003B3991"/>
    <w:rsid w:val="003B54B9"/>
    <w:rsid w:val="003B7CB4"/>
    <w:rsid w:val="003C005E"/>
    <w:rsid w:val="003C012F"/>
    <w:rsid w:val="003C030E"/>
    <w:rsid w:val="003C0C03"/>
    <w:rsid w:val="003C15C3"/>
    <w:rsid w:val="003C2AE5"/>
    <w:rsid w:val="003C3495"/>
    <w:rsid w:val="003C3B72"/>
    <w:rsid w:val="003C4A5A"/>
    <w:rsid w:val="003C6076"/>
    <w:rsid w:val="003C6186"/>
    <w:rsid w:val="003C6321"/>
    <w:rsid w:val="003C71F1"/>
    <w:rsid w:val="003C793F"/>
    <w:rsid w:val="003C7B2F"/>
    <w:rsid w:val="003D02E2"/>
    <w:rsid w:val="003D11EB"/>
    <w:rsid w:val="003D2043"/>
    <w:rsid w:val="003D2289"/>
    <w:rsid w:val="003D2CDB"/>
    <w:rsid w:val="003D35D0"/>
    <w:rsid w:val="003D3762"/>
    <w:rsid w:val="003D60D2"/>
    <w:rsid w:val="003D65F4"/>
    <w:rsid w:val="003D7356"/>
    <w:rsid w:val="003E0521"/>
    <w:rsid w:val="003E09D2"/>
    <w:rsid w:val="003E0C0A"/>
    <w:rsid w:val="003E0CA3"/>
    <w:rsid w:val="003E0FB1"/>
    <w:rsid w:val="003E1F09"/>
    <w:rsid w:val="003E2D9E"/>
    <w:rsid w:val="003E31F8"/>
    <w:rsid w:val="003E3A0A"/>
    <w:rsid w:val="003E495D"/>
    <w:rsid w:val="003E5DE3"/>
    <w:rsid w:val="003E672C"/>
    <w:rsid w:val="003E70AD"/>
    <w:rsid w:val="003E7B95"/>
    <w:rsid w:val="003F1148"/>
    <w:rsid w:val="003F1C4C"/>
    <w:rsid w:val="003F28F0"/>
    <w:rsid w:val="003F335E"/>
    <w:rsid w:val="003F3D7E"/>
    <w:rsid w:val="003F466B"/>
    <w:rsid w:val="003F5243"/>
    <w:rsid w:val="003F57DB"/>
    <w:rsid w:val="003F5A43"/>
    <w:rsid w:val="003F5F72"/>
    <w:rsid w:val="003F6352"/>
    <w:rsid w:val="003F7B3E"/>
    <w:rsid w:val="003F7E43"/>
    <w:rsid w:val="004009B3"/>
    <w:rsid w:val="00400FCD"/>
    <w:rsid w:val="004019D8"/>
    <w:rsid w:val="00402B56"/>
    <w:rsid w:val="00402D28"/>
    <w:rsid w:val="00403B2D"/>
    <w:rsid w:val="00405AC0"/>
    <w:rsid w:val="00406257"/>
    <w:rsid w:val="00406298"/>
    <w:rsid w:val="00406304"/>
    <w:rsid w:val="004064C1"/>
    <w:rsid w:val="00406AA3"/>
    <w:rsid w:val="004072C1"/>
    <w:rsid w:val="004115D2"/>
    <w:rsid w:val="004118D9"/>
    <w:rsid w:val="00411BFC"/>
    <w:rsid w:val="004141E7"/>
    <w:rsid w:val="00414484"/>
    <w:rsid w:val="00414FBA"/>
    <w:rsid w:val="0041506E"/>
    <w:rsid w:val="00415E20"/>
    <w:rsid w:val="004163D7"/>
    <w:rsid w:val="00416C8A"/>
    <w:rsid w:val="00417015"/>
    <w:rsid w:val="00417D32"/>
    <w:rsid w:val="00417DAF"/>
    <w:rsid w:val="00420565"/>
    <w:rsid w:val="004214E7"/>
    <w:rsid w:val="00421A28"/>
    <w:rsid w:val="00422C62"/>
    <w:rsid w:val="0042350E"/>
    <w:rsid w:val="004235D8"/>
    <w:rsid w:val="00424824"/>
    <w:rsid w:val="004259C4"/>
    <w:rsid w:val="00425EBB"/>
    <w:rsid w:val="00426A11"/>
    <w:rsid w:val="00427399"/>
    <w:rsid w:val="004279CF"/>
    <w:rsid w:val="00427F9D"/>
    <w:rsid w:val="00430AB3"/>
    <w:rsid w:val="00431372"/>
    <w:rsid w:val="00431D45"/>
    <w:rsid w:val="00432021"/>
    <w:rsid w:val="00433394"/>
    <w:rsid w:val="004352B5"/>
    <w:rsid w:val="00436735"/>
    <w:rsid w:val="004371B9"/>
    <w:rsid w:val="004416ED"/>
    <w:rsid w:val="0044183C"/>
    <w:rsid w:val="004423C8"/>
    <w:rsid w:val="004425C8"/>
    <w:rsid w:val="00442D79"/>
    <w:rsid w:val="00444464"/>
    <w:rsid w:val="004447EC"/>
    <w:rsid w:val="004463BB"/>
    <w:rsid w:val="004476B8"/>
    <w:rsid w:val="004503B6"/>
    <w:rsid w:val="00450DB9"/>
    <w:rsid w:val="00450F12"/>
    <w:rsid w:val="0045109E"/>
    <w:rsid w:val="00451CE2"/>
    <w:rsid w:val="0045243B"/>
    <w:rsid w:val="004525A2"/>
    <w:rsid w:val="004525F5"/>
    <w:rsid w:val="00452603"/>
    <w:rsid w:val="004545B9"/>
    <w:rsid w:val="004547C1"/>
    <w:rsid w:val="00454D17"/>
    <w:rsid w:val="00456215"/>
    <w:rsid w:val="0045649C"/>
    <w:rsid w:val="004576C6"/>
    <w:rsid w:val="004579FB"/>
    <w:rsid w:val="00460142"/>
    <w:rsid w:val="004603CE"/>
    <w:rsid w:val="00461F1A"/>
    <w:rsid w:val="00462081"/>
    <w:rsid w:val="004623F6"/>
    <w:rsid w:val="004629D7"/>
    <w:rsid w:val="00463873"/>
    <w:rsid w:val="00463B37"/>
    <w:rsid w:val="00463B76"/>
    <w:rsid w:val="00464BD6"/>
    <w:rsid w:val="00464FE8"/>
    <w:rsid w:val="00465979"/>
    <w:rsid w:val="004659FE"/>
    <w:rsid w:val="00465B72"/>
    <w:rsid w:val="00465CF8"/>
    <w:rsid w:val="00466985"/>
    <w:rsid w:val="004670DA"/>
    <w:rsid w:val="00467C4A"/>
    <w:rsid w:val="004703CB"/>
    <w:rsid w:val="0047179D"/>
    <w:rsid w:val="0047188F"/>
    <w:rsid w:val="00471B31"/>
    <w:rsid w:val="00471B79"/>
    <w:rsid w:val="004721F8"/>
    <w:rsid w:val="00472421"/>
    <w:rsid w:val="0047261C"/>
    <w:rsid w:val="00474915"/>
    <w:rsid w:val="00475940"/>
    <w:rsid w:val="00477042"/>
    <w:rsid w:val="00477743"/>
    <w:rsid w:val="00480ABB"/>
    <w:rsid w:val="00483ABE"/>
    <w:rsid w:val="0048448A"/>
    <w:rsid w:val="004846E9"/>
    <w:rsid w:val="004848BB"/>
    <w:rsid w:val="004855BB"/>
    <w:rsid w:val="00485CFB"/>
    <w:rsid w:val="00486C69"/>
    <w:rsid w:val="00486DE2"/>
    <w:rsid w:val="00487489"/>
    <w:rsid w:val="00490091"/>
    <w:rsid w:val="00490A9B"/>
    <w:rsid w:val="0049103A"/>
    <w:rsid w:val="004915CE"/>
    <w:rsid w:val="004920DD"/>
    <w:rsid w:val="00492AC8"/>
    <w:rsid w:val="00492C44"/>
    <w:rsid w:val="0049348F"/>
    <w:rsid w:val="00493511"/>
    <w:rsid w:val="0049386D"/>
    <w:rsid w:val="00493E41"/>
    <w:rsid w:val="00494EF9"/>
    <w:rsid w:val="00494F6E"/>
    <w:rsid w:val="00495533"/>
    <w:rsid w:val="004975AB"/>
    <w:rsid w:val="004977EE"/>
    <w:rsid w:val="004A04C0"/>
    <w:rsid w:val="004A04ED"/>
    <w:rsid w:val="004A0EF4"/>
    <w:rsid w:val="004A1EA7"/>
    <w:rsid w:val="004A218A"/>
    <w:rsid w:val="004A2918"/>
    <w:rsid w:val="004A503B"/>
    <w:rsid w:val="004A50E2"/>
    <w:rsid w:val="004A5678"/>
    <w:rsid w:val="004A5EDC"/>
    <w:rsid w:val="004A6525"/>
    <w:rsid w:val="004A67E5"/>
    <w:rsid w:val="004A6BB8"/>
    <w:rsid w:val="004A7E03"/>
    <w:rsid w:val="004B0BA5"/>
    <w:rsid w:val="004B0BBA"/>
    <w:rsid w:val="004B1FCD"/>
    <w:rsid w:val="004B49A3"/>
    <w:rsid w:val="004B4D67"/>
    <w:rsid w:val="004B5712"/>
    <w:rsid w:val="004B7181"/>
    <w:rsid w:val="004B7185"/>
    <w:rsid w:val="004B73DB"/>
    <w:rsid w:val="004B7C7C"/>
    <w:rsid w:val="004B7E7B"/>
    <w:rsid w:val="004C1D74"/>
    <w:rsid w:val="004C2B7E"/>
    <w:rsid w:val="004C305E"/>
    <w:rsid w:val="004C5184"/>
    <w:rsid w:val="004C665F"/>
    <w:rsid w:val="004C7C79"/>
    <w:rsid w:val="004D0DFF"/>
    <w:rsid w:val="004D199E"/>
    <w:rsid w:val="004D1E6B"/>
    <w:rsid w:val="004D2B09"/>
    <w:rsid w:val="004D2EC5"/>
    <w:rsid w:val="004D3AEA"/>
    <w:rsid w:val="004D416C"/>
    <w:rsid w:val="004D4EA8"/>
    <w:rsid w:val="004D5959"/>
    <w:rsid w:val="004D5AD3"/>
    <w:rsid w:val="004D5EDD"/>
    <w:rsid w:val="004D6E47"/>
    <w:rsid w:val="004E013E"/>
    <w:rsid w:val="004E02FB"/>
    <w:rsid w:val="004E087D"/>
    <w:rsid w:val="004E179D"/>
    <w:rsid w:val="004E1FE7"/>
    <w:rsid w:val="004E2BAE"/>
    <w:rsid w:val="004E35AD"/>
    <w:rsid w:val="004E4479"/>
    <w:rsid w:val="004E47D5"/>
    <w:rsid w:val="004E52E1"/>
    <w:rsid w:val="004E74A9"/>
    <w:rsid w:val="004F0757"/>
    <w:rsid w:val="004F1014"/>
    <w:rsid w:val="004F13BD"/>
    <w:rsid w:val="004F2232"/>
    <w:rsid w:val="004F243F"/>
    <w:rsid w:val="004F2ED0"/>
    <w:rsid w:val="004F604D"/>
    <w:rsid w:val="004F6660"/>
    <w:rsid w:val="004F67F0"/>
    <w:rsid w:val="004F6A6F"/>
    <w:rsid w:val="004F6EBD"/>
    <w:rsid w:val="004F7086"/>
    <w:rsid w:val="004F786E"/>
    <w:rsid w:val="004F7CBC"/>
    <w:rsid w:val="00500B9F"/>
    <w:rsid w:val="005021AB"/>
    <w:rsid w:val="005021B8"/>
    <w:rsid w:val="00502C44"/>
    <w:rsid w:val="005035F8"/>
    <w:rsid w:val="0050458E"/>
    <w:rsid w:val="005046D7"/>
    <w:rsid w:val="00504AAE"/>
    <w:rsid w:val="005061F2"/>
    <w:rsid w:val="00506719"/>
    <w:rsid w:val="00507137"/>
    <w:rsid w:val="00507BBD"/>
    <w:rsid w:val="005117B7"/>
    <w:rsid w:val="00511F9B"/>
    <w:rsid w:val="00513B91"/>
    <w:rsid w:val="00514C9E"/>
    <w:rsid w:val="0051553F"/>
    <w:rsid w:val="00515B72"/>
    <w:rsid w:val="00515CAA"/>
    <w:rsid w:val="00517F91"/>
    <w:rsid w:val="00521155"/>
    <w:rsid w:val="00521CA4"/>
    <w:rsid w:val="005225AA"/>
    <w:rsid w:val="00523152"/>
    <w:rsid w:val="00524132"/>
    <w:rsid w:val="005241A3"/>
    <w:rsid w:val="005255CF"/>
    <w:rsid w:val="00525899"/>
    <w:rsid w:val="00525E4E"/>
    <w:rsid w:val="00526EB7"/>
    <w:rsid w:val="00527BD8"/>
    <w:rsid w:val="00530186"/>
    <w:rsid w:val="00532575"/>
    <w:rsid w:val="00532ECF"/>
    <w:rsid w:val="00533298"/>
    <w:rsid w:val="005353C6"/>
    <w:rsid w:val="005362E0"/>
    <w:rsid w:val="005367CA"/>
    <w:rsid w:val="00536862"/>
    <w:rsid w:val="005368C3"/>
    <w:rsid w:val="00537D71"/>
    <w:rsid w:val="00540053"/>
    <w:rsid w:val="005406EA"/>
    <w:rsid w:val="00540C34"/>
    <w:rsid w:val="00542D16"/>
    <w:rsid w:val="005460CB"/>
    <w:rsid w:val="00550304"/>
    <w:rsid w:val="00550CFF"/>
    <w:rsid w:val="005512DB"/>
    <w:rsid w:val="00552A7B"/>
    <w:rsid w:val="00553414"/>
    <w:rsid w:val="00553C27"/>
    <w:rsid w:val="005543FE"/>
    <w:rsid w:val="00554D54"/>
    <w:rsid w:val="00556DDD"/>
    <w:rsid w:val="00561A6F"/>
    <w:rsid w:val="00561D94"/>
    <w:rsid w:val="00561E53"/>
    <w:rsid w:val="005644D8"/>
    <w:rsid w:val="00564542"/>
    <w:rsid w:val="00565CDD"/>
    <w:rsid w:val="0056649A"/>
    <w:rsid w:val="00566B01"/>
    <w:rsid w:val="00567B4C"/>
    <w:rsid w:val="00567E71"/>
    <w:rsid w:val="00570574"/>
    <w:rsid w:val="00570EFD"/>
    <w:rsid w:val="00571197"/>
    <w:rsid w:val="0057141C"/>
    <w:rsid w:val="00572064"/>
    <w:rsid w:val="00573260"/>
    <w:rsid w:val="00574D55"/>
    <w:rsid w:val="005760DF"/>
    <w:rsid w:val="00577089"/>
    <w:rsid w:val="00580098"/>
    <w:rsid w:val="00580479"/>
    <w:rsid w:val="00580BC4"/>
    <w:rsid w:val="00581B70"/>
    <w:rsid w:val="00581F62"/>
    <w:rsid w:val="0058308E"/>
    <w:rsid w:val="005831B6"/>
    <w:rsid w:val="005833DC"/>
    <w:rsid w:val="00583709"/>
    <w:rsid w:val="005842AA"/>
    <w:rsid w:val="00584A51"/>
    <w:rsid w:val="00584A99"/>
    <w:rsid w:val="00584D0D"/>
    <w:rsid w:val="00585656"/>
    <w:rsid w:val="00586631"/>
    <w:rsid w:val="005867EA"/>
    <w:rsid w:val="00587879"/>
    <w:rsid w:val="005913EC"/>
    <w:rsid w:val="00591404"/>
    <w:rsid w:val="005916D3"/>
    <w:rsid w:val="00591748"/>
    <w:rsid w:val="005934F6"/>
    <w:rsid w:val="00593830"/>
    <w:rsid w:val="00593EDE"/>
    <w:rsid w:val="00595D48"/>
    <w:rsid w:val="005965BA"/>
    <w:rsid w:val="00596ED3"/>
    <w:rsid w:val="005A0069"/>
    <w:rsid w:val="005A12BD"/>
    <w:rsid w:val="005A198B"/>
    <w:rsid w:val="005A1B78"/>
    <w:rsid w:val="005A21FE"/>
    <w:rsid w:val="005A42F5"/>
    <w:rsid w:val="005A5349"/>
    <w:rsid w:val="005A5F78"/>
    <w:rsid w:val="005A7883"/>
    <w:rsid w:val="005B0400"/>
    <w:rsid w:val="005B0D1C"/>
    <w:rsid w:val="005B13F6"/>
    <w:rsid w:val="005B3600"/>
    <w:rsid w:val="005B413F"/>
    <w:rsid w:val="005B435E"/>
    <w:rsid w:val="005B5A7A"/>
    <w:rsid w:val="005C01B0"/>
    <w:rsid w:val="005C04C1"/>
    <w:rsid w:val="005C08D5"/>
    <w:rsid w:val="005C1C7C"/>
    <w:rsid w:val="005C24AF"/>
    <w:rsid w:val="005C2A08"/>
    <w:rsid w:val="005C2C7E"/>
    <w:rsid w:val="005C2E14"/>
    <w:rsid w:val="005C3C1C"/>
    <w:rsid w:val="005C45D1"/>
    <w:rsid w:val="005C50E8"/>
    <w:rsid w:val="005C5D40"/>
    <w:rsid w:val="005C5F6E"/>
    <w:rsid w:val="005C6026"/>
    <w:rsid w:val="005D00BF"/>
    <w:rsid w:val="005D136C"/>
    <w:rsid w:val="005D15E9"/>
    <w:rsid w:val="005D19EE"/>
    <w:rsid w:val="005D1EAD"/>
    <w:rsid w:val="005D2786"/>
    <w:rsid w:val="005D42D6"/>
    <w:rsid w:val="005D4D71"/>
    <w:rsid w:val="005D4FC5"/>
    <w:rsid w:val="005D54EF"/>
    <w:rsid w:val="005D566F"/>
    <w:rsid w:val="005D5F69"/>
    <w:rsid w:val="005D6D4C"/>
    <w:rsid w:val="005D6DD7"/>
    <w:rsid w:val="005D7CF9"/>
    <w:rsid w:val="005E032B"/>
    <w:rsid w:val="005E1035"/>
    <w:rsid w:val="005E107B"/>
    <w:rsid w:val="005E200E"/>
    <w:rsid w:val="005E2A8E"/>
    <w:rsid w:val="005E3B4C"/>
    <w:rsid w:val="005E46E2"/>
    <w:rsid w:val="005E54EC"/>
    <w:rsid w:val="005E555A"/>
    <w:rsid w:val="005E6E0F"/>
    <w:rsid w:val="005E70F3"/>
    <w:rsid w:val="005E7BFE"/>
    <w:rsid w:val="005F0FB4"/>
    <w:rsid w:val="005F2AD4"/>
    <w:rsid w:val="005F3E4C"/>
    <w:rsid w:val="005F3FD9"/>
    <w:rsid w:val="005F52F0"/>
    <w:rsid w:val="005F58DF"/>
    <w:rsid w:val="005F628B"/>
    <w:rsid w:val="005F65FE"/>
    <w:rsid w:val="005F6E44"/>
    <w:rsid w:val="006002CF"/>
    <w:rsid w:val="006009B0"/>
    <w:rsid w:val="00601431"/>
    <w:rsid w:val="00601654"/>
    <w:rsid w:val="006025AA"/>
    <w:rsid w:val="006029F0"/>
    <w:rsid w:val="00602D65"/>
    <w:rsid w:val="00603868"/>
    <w:rsid w:val="006038DA"/>
    <w:rsid w:val="006044C6"/>
    <w:rsid w:val="006046D8"/>
    <w:rsid w:val="0060497E"/>
    <w:rsid w:val="006056E2"/>
    <w:rsid w:val="006061DC"/>
    <w:rsid w:val="0060697A"/>
    <w:rsid w:val="00606CFD"/>
    <w:rsid w:val="0060709F"/>
    <w:rsid w:val="0061005E"/>
    <w:rsid w:val="0061100B"/>
    <w:rsid w:val="00611881"/>
    <w:rsid w:val="006118AF"/>
    <w:rsid w:val="00611D42"/>
    <w:rsid w:val="0061210B"/>
    <w:rsid w:val="00612484"/>
    <w:rsid w:val="006129D3"/>
    <w:rsid w:val="00612D4D"/>
    <w:rsid w:val="00612E6D"/>
    <w:rsid w:val="00613556"/>
    <w:rsid w:val="00615666"/>
    <w:rsid w:val="006171B4"/>
    <w:rsid w:val="0062103D"/>
    <w:rsid w:val="00622A6B"/>
    <w:rsid w:val="00625796"/>
    <w:rsid w:val="006258EE"/>
    <w:rsid w:val="006308C4"/>
    <w:rsid w:val="00630D35"/>
    <w:rsid w:val="006310B3"/>
    <w:rsid w:val="00634FF2"/>
    <w:rsid w:val="0063593F"/>
    <w:rsid w:val="00635B51"/>
    <w:rsid w:val="00637A50"/>
    <w:rsid w:val="00641D2E"/>
    <w:rsid w:val="00642BEC"/>
    <w:rsid w:val="0064407A"/>
    <w:rsid w:val="006442F1"/>
    <w:rsid w:val="00644707"/>
    <w:rsid w:val="00644D67"/>
    <w:rsid w:val="0065491A"/>
    <w:rsid w:val="00654920"/>
    <w:rsid w:val="006558CB"/>
    <w:rsid w:val="006577F0"/>
    <w:rsid w:val="00657A56"/>
    <w:rsid w:val="00657A93"/>
    <w:rsid w:val="00657CC7"/>
    <w:rsid w:val="00660ADD"/>
    <w:rsid w:val="00660BDA"/>
    <w:rsid w:val="00660F42"/>
    <w:rsid w:val="00661373"/>
    <w:rsid w:val="0066143B"/>
    <w:rsid w:val="00661EB1"/>
    <w:rsid w:val="00664A16"/>
    <w:rsid w:val="00664F3A"/>
    <w:rsid w:val="006652C1"/>
    <w:rsid w:val="006666E6"/>
    <w:rsid w:val="00667F9D"/>
    <w:rsid w:val="00670312"/>
    <w:rsid w:val="00670B88"/>
    <w:rsid w:val="00670DEC"/>
    <w:rsid w:val="006726D9"/>
    <w:rsid w:val="00673FEF"/>
    <w:rsid w:val="00674E1A"/>
    <w:rsid w:val="006751DB"/>
    <w:rsid w:val="00676A03"/>
    <w:rsid w:val="00676D0A"/>
    <w:rsid w:val="00677A76"/>
    <w:rsid w:val="006801B4"/>
    <w:rsid w:val="0068229A"/>
    <w:rsid w:val="006831FC"/>
    <w:rsid w:val="0068386F"/>
    <w:rsid w:val="00684118"/>
    <w:rsid w:val="00690291"/>
    <w:rsid w:val="00690F8A"/>
    <w:rsid w:val="006910B6"/>
    <w:rsid w:val="00691E9E"/>
    <w:rsid w:val="006923FE"/>
    <w:rsid w:val="00692C3A"/>
    <w:rsid w:val="00693745"/>
    <w:rsid w:val="00693A5C"/>
    <w:rsid w:val="00697B3F"/>
    <w:rsid w:val="00697C80"/>
    <w:rsid w:val="006A1206"/>
    <w:rsid w:val="006A3EAA"/>
    <w:rsid w:val="006A40C4"/>
    <w:rsid w:val="006A7BBD"/>
    <w:rsid w:val="006A7D45"/>
    <w:rsid w:val="006A7DFB"/>
    <w:rsid w:val="006B056B"/>
    <w:rsid w:val="006B0C20"/>
    <w:rsid w:val="006B134F"/>
    <w:rsid w:val="006B1A3E"/>
    <w:rsid w:val="006B2088"/>
    <w:rsid w:val="006B3E08"/>
    <w:rsid w:val="006B4567"/>
    <w:rsid w:val="006B45EC"/>
    <w:rsid w:val="006B4F3C"/>
    <w:rsid w:val="006B5001"/>
    <w:rsid w:val="006B5203"/>
    <w:rsid w:val="006B6380"/>
    <w:rsid w:val="006B6640"/>
    <w:rsid w:val="006C12C5"/>
    <w:rsid w:val="006C1A36"/>
    <w:rsid w:val="006C2267"/>
    <w:rsid w:val="006C2F6D"/>
    <w:rsid w:val="006C4902"/>
    <w:rsid w:val="006C4B65"/>
    <w:rsid w:val="006C5857"/>
    <w:rsid w:val="006C6F68"/>
    <w:rsid w:val="006D1ADF"/>
    <w:rsid w:val="006D27C0"/>
    <w:rsid w:val="006D3AF8"/>
    <w:rsid w:val="006D3C62"/>
    <w:rsid w:val="006D4D75"/>
    <w:rsid w:val="006D5337"/>
    <w:rsid w:val="006D589E"/>
    <w:rsid w:val="006D635A"/>
    <w:rsid w:val="006D6EB3"/>
    <w:rsid w:val="006D7D6A"/>
    <w:rsid w:val="006E027D"/>
    <w:rsid w:val="006E0505"/>
    <w:rsid w:val="006E2E42"/>
    <w:rsid w:val="006E46BF"/>
    <w:rsid w:val="006E5F23"/>
    <w:rsid w:val="006E659C"/>
    <w:rsid w:val="006E695F"/>
    <w:rsid w:val="006E6FBA"/>
    <w:rsid w:val="006E7063"/>
    <w:rsid w:val="006F05AF"/>
    <w:rsid w:val="006F097A"/>
    <w:rsid w:val="006F20CA"/>
    <w:rsid w:val="006F2155"/>
    <w:rsid w:val="006F2337"/>
    <w:rsid w:val="006F27E1"/>
    <w:rsid w:val="006F2ACD"/>
    <w:rsid w:val="006F2ED9"/>
    <w:rsid w:val="006F3179"/>
    <w:rsid w:val="006F31E7"/>
    <w:rsid w:val="006F3EC0"/>
    <w:rsid w:val="006F4116"/>
    <w:rsid w:val="006F4406"/>
    <w:rsid w:val="006F4A78"/>
    <w:rsid w:val="006F509B"/>
    <w:rsid w:val="006F518B"/>
    <w:rsid w:val="006F5EE6"/>
    <w:rsid w:val="006F608E"/>
    <w:rsid w:val="006F672E"/>
    <w:rsid w:val="00700576"/>
    <w:rsid w:val="007016AE"/>
    <w:rsid w:val="0070194C"/>
    <w:rsid w:val="00703042"/>
    <w:rsid w:val="00703828"/>
    <w:rsid w:val="00703B0E"/>
    <w:rsid w:val="00705BC2"/>
    <w:rsid w:val="00707A09"/>
    <w:rsid w:val="00710013"/>
    <w:rsid w:val="00710233"/>
    <w:rsid w:val="00710303"/>
    <w:rsid w:val="0071242A"/>
    <w:rsid w:val="00713126"/>
    <w:rsid w:val="00713C26"/>
    <w:rsid w:val="00713DCD"/>
    <w:rsid w:val="00716CB3"/>
    <w:rsid w:val="00717521"/>
    <w:rsid w:val="00717C1F"/>
    <w:rsid w:val="00720FCC"/>
    <w:rsid w:val="00721271"/>
    <w:rsid w:val="0072131E"/>
    <w:rsid w:val="00721DAE"/>
    <w:rsid w:val="007229A7"/>
    <w:rsid w:val="00722A6D"/>
    <w:rsid w:val="00723075"/>
    <w:rsid w:val="007231DD"/>
    <w:rsid w:val="007232D8"/>
    <w:rsid w:val="00724D69"/>
    <w:rsid w:val="007256BE"/>
    <w:rsid w:val="0072627F"/>
    <w:rsid w:val="00726F14"/>
    <w:rsid w:val="00730138"/>
    <w:rsid w:val="00732853"/>
    <w:rsid w:val="00732A43"/>
    <w:rsid w:val="00733002"/>
    <w:rsid w:val="007331A3"/>
    <w:rsid w:val="00733438"/>
    <w:rsid w:val="007334B1"/>
    <w:rsid w:val="007335D8"/>
    <w:rsid w:val="007336E0"/>
    <w:rsid w:val="00733A49"/>
    <w:rsid w:val="00733FE6"/>
    <w:rsid w:val="0073717E"/>
    <w:rsid w:val="00740297"/>
    <w:rsid w:val="0074289B"/>
    <w:rsid w:val="00743BA8"/>
    <w:rsid w:val="00744BEB"/>
    <w:rsid w:val="00744C0E"/>
    <w:rsid w:val="00745A04"/>
    <w:rsid w:val="00745C19"/>
    <w:rsid w:val="00745E2C"/>
    <w:rsid w:val="00746208"/>
    <w:rsid w:val="0075019D"/>
    <w:rsid w:val="007502DC"/>
    <w:rsid w:val="007508F7"/>
    <w:rsid w:val="00751781"/>
    <w:rsid w:val="00751C29"/>
    <w:rsid w:val="00752E10"/>
    <w:rsid w:val="007534DE"/>
    <w:rsid w:val="00755C20"/>
    <w:rsid w:val="00755D50"/>
    <w:rsid w:val="00757043"/>
    <w:rsid w:val="007572CD"/>
    <w:rsid w:val="007572DF"/>
    <w:rsid w:val="007600F6"/>
    <w:rsid w:val="007609E3"/>
    <w:rsid w:val="0076203B"/>
    <w:rsid w:val="00762139"/>
    <w:rsid w:val="007628EC"/>
    <w:rsid w:val="00762A93"/>
    <w:rsid w:val="00763730"/>
    <w:rsid w:val="00763FC0"/>
    <w:rsid w:val="00764238"/>
    <w:rsid w:val="0076525E"/>
    <w:rsid w:val="00765D21"/>
    <w:rsid w:val="007669B9"/>
    <w:rsid w:val="0076702D"/>
    <w:rsid w:val="00767254"/>
    <w:rsid w:val="00767703"/>
    <w:rsid w:val="00770884"/>
    <w:rsid w:val="00772707"/>
    <w:rsid w:val="00772F30"/>
    <w:rsid w:val="0077361A"/>
    <w:rsid w:val="007737A0"/>
    <w:rsid w:val="00774B86"/>
    <w:rsid w:val="00776128"/>
    <w:rsid w:val="007766F2"/>
    <w:rsid w:val="007779BE"/>
    <w:rsid w:val="00777A76"/>
    <w:rsid w:val="00780432"/>
    <w:rsid w:val="007811F3"/>
    <w:rsid w:val="00781513"/>
    <w:rsid w:val="00782383"/>
    <w:rsid w:val="007854B6"/>
    <w:rsid w:val="00786316"/>
    <w:rsid w:val="00787147"/>
    <w:rsid w:val="00787BBE"/>
    <w:rsid w:val="00790B69"/>
    <w:rsid w:val="0079105B"/>
    <w:rsid w:val="00791591"/>
    <w:rsid w:val="0079251D"/>
    <w:rsid w:val="00795FD3"/>
    <w:rsid w:val="00796B35"/>
    <w:rsid w:val="00796FB6"/>
    <w:rsid w:val="0079704D"/>
    <w:rsid w:val="007A0219"/>
    <w:rsid w:val="007A0267"/>
    <w:rsid w:val="007A10F4"/>
    <w:rsid w:val="007A364D"/>
    <w:rsid w:val="007A3653"/>
    <w:rsid w:val="007A446B"/>
    <w:rsid w:val="007A48C5"/>
    <w:rsid w:val="007A4B95"/>
    <w:rsid w:val="007A4C1C"/>
    <w:rsid w:val="007A4DCC"/>
    <w:rsid w:val="007A7539"/>
    <w:rsid w:val="007A78B6"/>
    <w:rsid w:val="007B2E3D"/>
    <w:rsid w:val="007B3914"/>
    <w:rsid w:val="007B41B8"/>
    <w:rsid w:val="007B4561"/>
    <w:rsid w:val="007B4F42"/>
    <w:rsid w:val="007B5B5F"/>
    <w:rsid w:val="007B613D"/>
    <w:rsid w:val="007B61CE"/>
    <w:rsid w:val="007B6417"/>
    <w:rsid w:val="007B6772"/>
    <w:rsid w:val="007B74B7"/>
    <w:rsid w:val="007B78DD"/>
    <w:rsid w:val="007B7F27"/>
    <w:rsid w:val="007C1001"/>
    <w:rsid w:val="007C18BB"/>
    <w:rsid w:val="007C223D"/>
    <w:rsid w:val="007C569D"/>
    <w:rsid w:val="007C5D1F"/>
    <w:rsid w:val="007C61CD"/>
    <w:rsid w:val="007C6269"/>
    <w:rsid w:val="007C7313"/>
    <w:rsid w:val="007D0182"/>
    <w:rsid w:val="007D030F"/>
    <w:rsid w:val="007D09A8"/>
    <w:rsid w:val="007D0DDF"/>
    <w:rsid w:val="007D144F"/>
    <w:rsid w:val="007D20AB"/>
    <w:rsid w:val="007D2676"/>
    <w:rsid w:val="007D2780"/>
    <w:rsid w:val="007D3128"/>
    <w:rsid w:val="007D3DD1"/>
    <w:rsid w:val="007D48CC"/>
    <w:rsid w:val="007D604D"/>
    <w:rsid w:val="007D6C51"/>
    <w:rsid w:val="007D7A43"/>
    <w:rsid w:val="007E0053"/>
    <w:rsid w:val="007E11C4"/>
    <w:rsid w:val="007E2822"/>
    <w:rsid w:val="007E3479"/>
    <w:rsid w:val="007E34BF"/>
    <w:rsid w:val="007E36FC"/>
    <w:rsid w:val="007E3A4C"/>
    <w:rsid w:val="007E4751"/>
    <w:rsid w:val="007E4C26"/>
    <w:rsid w:val="007E6D4B"/>
    <w:rsid w:val="007E6E2A"/>
    <w:rsid w:val="007E76B7"/>
    <w:rsid w:val="007F0AAF"/>
    <w:rsid w:val="007F1300"/>
    <w:rsid w:val="007F1308"/>
    <w:rsid w:val="007F209A"/>
    <w:rsid w:val="007F2E31"/>
    <w:rsid w:val="007F356C"/>
    <w:rsid w:val="007F3D5A"/>
    <w:rsid w:val="007F505C"/>
    <w:rsid w:val="007F5742"/>
    <w:rsid w:val="007F6C0D"/>
    <w:rsid w:val="007F6CD8"/>
    <w:rsid w:val="007F707A"/>
    <w:rsid w:val="007F77B6"/>
    <w:rsid w:val="007F7E92"/>
    <w:rsid w:val="008016D5"/>
    <w:rsid w:val="008016FF"/>
    <w:rsid w:val="00802C46"/>
    <w:rsid w:val="00804EFF"/>
    <w:rsid w:val="00805213"/>
    <w:rsid w:val="00805232"/>
    <w:rsid w:val="0080523D"/>
    <w:rsid w:val="00806053"/>
    <w:rsid w:val="00806253"/>
    <w:rsid w:val="008065A9"/>
    <w:rsid w:val="00810704"/>
    <w:rsid w:val="008124F2"/>
    <w:rsid w:val="00814128"/>
    <w:rsid w:val="00814C0A"/>
    <w:rsid w:val="008164E7"/>
    <w:rsid w:val="00816659"/>
    <w:rsid w:val="008210AA"/>
    <w:rsid w:val="00821655"/>
    <w:rsid w:val="00821866"/>
    <w:rsid w:val="008221E9"/>
    <w:rsid w:val="0082301F"/>
    <w:rsid w:val="008231E1"/>
    <w:rsid w:val="008232C9"/>
    <w:rsid w:val="00823398"/>
    <w:rsid w:val="00823B5A"/>
    <w:rsid w:val="00823C4A"/>
    <w:rsid w:val="00823D1A"/>
    <w:rsid w:val="0082467B"/>
    <w:rsid w:val="00824F0B"/>
    <w:rsid w:val="0082694E"/>
    <w:rsid w:val="00826BF9"/>
    <w:rsid w:val="00827483"/>
    <w:rsid w:val="00827DB3"/>
    <w:rsid w:val="0083004A"/>
    <w:rsid w:val="00830DF2"/>
    <w:rsid w:val="008315DD"/>
    <w:rsid w:val="00831A45"/>
    <w:rsid w:val="00831D9F"/>
    <w:rsid w:val="008335D9"/>
    <w:rsid w:val="0083376C"/>
    <w:rsid w:val="00833FBF"/>
    <w:rsid w:val="00834396"/>
    <w:rsid w:val="00834BE2"/>
    <w:rsid w:val="008407ED"/>
    <w:rsid w:val="0084089D"/>
    <w:rsid w:val="008429A6"/>
    <w:rsid w:val="00842DB2"/>
    <w:rsid w:val="00844473"/>
    <w:rsid w:val="008445F4"/>
    <w:rsid w:val="00844817"/>
    <w:rsid w:val="00845351"/>
    <w:rsid w:val="008455EE"/>
    <w:rsid w:val="0084671D"/>
    <w:rsid w:val="00847437"/>
    <w:rsid w:val="00847B9F"/>
    <w:rsid w:val="00847E88"/>
    <w:rsid w:val="00847EFC"/>
    <w:rsid w:val="00850491"/>
    <w:rsid w:val="008504F3"/>
    <w:rsid w:val="008525F0"/>
    <w:rsid w:val="008536EA"/>
    <w:rsid w:val="00853EFF"/>
    <w:rsid w:val="008540AE"/>
    <w:rsid w:val="008544FA"/>
    <w:rsid w:val="0085456B"/>
    <w:rsid w:val="00854A4E"/>
    <w:rsid w:val="00854C78"/>
    <w:rsid w:val="00854FD2"/>
    <w:rsid w:val="0085510C"/>
    <w:rsid w:val="008560E0"/>
    <w:rsid w:val="00862225"/>
    <w:rsid w:val="008625C8"/>
    <w:rsid w:val="00863529"/>
    <w:rsid w:val="00863DCF"/>
    <w:rsid w:val="00865EE9"/>
    <w:rsid w:val="00866080"/>
    <w:rsid w:val="00866E21"/>
    <w:rsid w:val="00867165"/>
    <w:rsid w:val="00871064"/>
    <w:rsid w:val="0087207A"/>
    <w:rsid w:val="00873420"/>
    <w:rsid w:val="008742C3"/>
    <w:rsid w:val="00874C84"/>
    <w:rsid w:val="008754A9"/>
    <w:rsid w:val="008772F6"/>
    <w:rsid w:val="00880B29"/>
    <w:rsid w:val="00880F35"/>
    <w:rsid w:val="00881AC8"/>
    <w:rsid w:val="00881E76"/>
    <w:rsid w:val="008821A5"/>
    <w:rsid w:val="00882F53"/>
    <w:rsid w:val="00882F54"/>
    <w:rsid w:val="008843B4"/>
    <w:rsid w:val="00884B2B"/>
    <w:rsid w:val="00884BB8"/>
    <w:rsid w:val="00884D7B"/>
    <w:rsid w:val="0088539E"/>
    <w:rsid w:val="00890017"/>
    <w:rsid w:val="00890EAA"/>
    <w:rsid w:val="00891028"/>
    <w:rsid w:val="008916DC"/>
    <w:rsid w:val="00891D97"/>
    <w:rsid w:val="008921D9"/>
    <w:rsid w:val="0089244E"/>
    <w:rsid w:val="00892804"/>
    <w:rsid w:val="00892862"/>
    <w:rsid w:val="0089312B"/>
    <w:rsid w:val="0089689A"/>
    <w:rsid w:val="00897893"/>
    <w:rsid w:val="00897A76"/>
    <w:rsid w:val="008A0F4A"/>
    <w:rsid w:val="008A1484"/>
    <w:rsid w:val="008A1B70"/>
    <w:rsid w:val="008A26C4"/>
    <w:rsid w:val="008A274E"/>
    <w:rsid w:val="008A33E4"/>
    <w:rsid w:val="008A3C79"/>
    <w:rsid w:val="008A430A"/>
    <w:rsid w:val="008A45F2"/>
    <w:rsid w:val="008A4B33"/>
    <w:rsid w:val="008A5516"/>
    <w:rsid w:val="008A5A6F"/>
    <w:rsid w:val="008A7997"/>
    <w:rsid w:val="008B00C3"/>
    <w:rsid w:val="008B040E"/>
    <w:rsid w:val="008B0691"/>
    <w:rsid w:val="008B12F2"/>
    <w:rsid w:val="008B1702"/>
    <w:rsid w:val="008B4A22"/>
    <w:rsid w:val="008B5A67"/>
    <w:rsid w:val="008C1E65"/>
    <w:rsid w:val="008C1FA7"/>
    <w:rsid w:val="008C2165"/>
    <w:rsid w:val="008C2B02"/>
    <w:rsid w:val="008C4A76"/>
    <w:rsid w:val="008C5C44"/>
    <w:rsid w:val="008C5F4F"/>
    <w:rsid w:val="008C60E1"/>
    <w:rsid w:val="008C680B"/>
    <w:rsid w:val="008C76D1"/>
    <w:rsid w:val="008D0065"/>
    <w:rsid w:val="008D1D86"/>
    <w:rsid w:val="008D2310"/>
    <w:rsid w:val="008D2A5F"/>
    <w:rsid w:val="008D3257"/>
    <w:rsid w:val="008D3948"/>
    <w:rsid w:val="008D3DB1"/>
    <w:rsid w:val="008D44D6"/>
    <w:rsid w:val="008D52FF"/>
    <w:rsid w:val="008D5AFA"/>
    <w:rsid w:val="008D647E"/>
    <w:rsid w:val="008D70D5"/>
    <w:rsid w:val="008D7C63"/>
    <w:rsid w:val="008E0708"/>
    <w:rsid w:val="008E0C50"/>
    <w:rsid w:val="008E1C60"/>
    <w:rsid w:val="008E292C"/>
    <w:rsid w:val="008E4CAD"/>
    <w:rsid w:val="008E5090"/>
    <w:rsid w:val="008E5AF4"/>
    <w:rsid w:val="008E5BA7"/>
    <w:rsid w:val="008E5DC3"/>
    <w:rsid w:val="008F060F"/>
    <w:rsid w:val="008F07B7"/>
    <w:rsid w:val="008F0860"/>
    <w:rsid w:val="008F2626"/>
    <w:rsid w:val="008F2F34"/>
    <w:rsid w:val="008F3ED8"/>
    <w:rsid w:val="008F4201"/>
    <w:rsid w:val="008F431B"/>
    <w:rsid w:val="008F5399"/>
    <w:rsid w:val="008F69A7"/>
    <w:rsid w:val="008F7AEF"/>
    <w:rsid w:val="0090078D"/>
    <w:rsid w:val="00900ABD"/>
    <w:rsid w:val="00900B4C"/>
    <w:rsid w:val="00902A1C"/>
    <w:rsid w:val="00902E75"/>
    <w:rsid w:val="00902E77"/>
    <w:rsid w:val="00903C9C"/>
    <w:rsid w:val="00904185"/>
    <w:rsid w:val="00905564"/>
    <w:rsid w:val="00905A28"/>
    <w:rsid w:val="0090617C"/>
    <w:rsid w:val="00911AED"/>
    <w:rsid w:val="00912AEA"/>
    <w:rsid w:val="00913FEB"/>
    <w:rsid w:val="009160FE"/>
    <w:rsid w:val="009173DC"/>
    <w:rsid w:val="009177E7"/>
    <w:rsid w:val="0092062E"/>
    <w:rsid w:val="00920CFD"/>
    <w:rsid w:val="00921332"/>
    <w:rsid w:val="009216D5"/>
    <w:rsid w:val="009223B3"/>
    <w:rsid w:val="0092345E"/>
    <w:rsid w:val="00924255"/>
    <w:rsid w:val="009261B5"/>
    <w:rsid w:val="0092643A"/>
    <w:rsid w:val="00927A1B"/>
    <w:rsid w:val="00930D4E"/>
    <w:rsid w:val="00930E2B"/>
    <w:rsid w:val="00931D18"/>
    <w:rsid w:val="00932008"/>
    <w:rsid w:val="00932262"/>
    <w:rsid w:val="00933584"/>
    <w:rsid w:val="0093486A"/>
    <w:rsid w:val="00935085"/>
    <w:rsid w:val="0093589F"/>
    <w:rsid w:val="0094178C"/>
    <w:rsid w:val="00942868"/>
    <w:rsid w:val="00942A0F"/>
    <w:rsid w:val="00943A7B"/>
    <w:rsid w:val="00943BA1"/>
    <w:rsid w:val="0094627E"/>
    <w:rsid w:val="00946527"/>
    <w:rsid w:val="00947E6F"/>
    <w:rsid w:val="0095173F"/>
    <w:rsid w:val="009530CB"/>
    <w:rsid w:val="0095396C"/>
    <w:rsid w:val="00954561"/>
    <w:rsid w:val="00955999"/>
    <w:rsid w:val="009565A7"/>
    <w:rsid w:val="00956ADD"/>
    <w:rsid w:val="009570EE"/>
    <w:rsid w:val="00962815"/>
    <w:rsid w:val="00962A88"/>
    <w:rsid w:val="0096505B"/>
    <w:rsid w:val="00966E67"/>
    <w:rsid w:val="00967C62"/>
    <w:rsid w:val="009715D4"/>
    <w:rsid w:val="00972290"/>
    <w:rsid w:val="009728FC"/>
    <w:rsid w:val="00973AAA"/>
    <w:rsid w:val="009749C3"/>
    <w:rsid w:val="00974E62"/>
    <w:rsid w:val="00975C88"/>
    <w:rsid w:val="009767B1"/>
    <w:rsid w:val="00976E96"/>
    <w:rsid w:val="00977286"/>
    <w:rsid w:val="0098284C"/>
    <w:rsid w:val="00982AD1"/>
    <w:rsid w:val="00983170"/>
    <w:rsid w:val="009832B9"/>
    <w:rsid w:val="00983426"/>
    <w:rsid w:val="00983EAA"/>
    <w:rsid w:val="00984918"/>
    <w:rsid w:val="00984981"/>
    <w:rsid w:val="00985A51"/>
    <w:rsid w:val="00985E3C"/>
    <w:rsid w:val="009862E0"/>
    <w:rsid w:val="00986CF2"/>
    <w:rsid w:val="00987356"/>
    <w:rsid w:val="00987A09"/>
    <w:rsid w:val="00987A67"/>
    <w:rsid w:val="00992ECC"/>
    <w:rsid w:val="0099328A"/>
    <w:rsid w:val="00994537"/>
    <w:rsid w:val="009945EA"/>
    <w:rsid w:val="00994E36"/>
    <w:rsid w:val="00997074"/>
    <w:rsid w:val="009972A3"/>
    <w:rsid w:val="009A1C86"/>
    <w:rsid w:val="009A2216"/>
    <w:rsid w:val="009A2853"/>
    <w:rsid w:val="009A3E08"/>
    <w:rsid w:val="009A544F"/>
    <w:rsid w:val="009A69EA"/>
    <w:rsid w:val="009B02D3"/>
    <w:rsid w:val="009B05A3"/>
    <w:rsid w:val="009B0DC8"/>
    <w:rsid w:val="009B17E6"/>
    <w:rsid w:val="009B25C2"/>
    <w:rsid w:val="009B2689"/>
    <w:rsid w:val="009B2FED"/>
    <w:rsid w:val="009B3416"/>
    <w:rsid w:val="009B3607"/>
    <w:rsid w:val="009B5453"/>
    <w:rsid w:val="009B59D7"/>
    <w:rsid w:val="009B6FD2"/>
    <w:rsid w:val="009B722E"/>
    <w:rsid w:val="009B790E"/>
    <w:rsid w:val="009C080F"/>
    <w:rsid w:val="009C21CD"/>
    <w:rsid w:val="009C24EC"/>
    <w:rsid w:val="009C2B2C"/>
    <w:rsid w:val="009C2EC6"/>
    <w:rsid w:val="009C51BA"/>
    <w:rsid w:val="009C6555"/>
    <w:rsid w:val="009D01B2"/>
    <w:rsid w:val="009D1168"/>
    <w:rsid w:val="009D1758"/>
    <w:rsid w:val="009D26DD"/>
    <w:rsid w:val="009D280C"/>
    <w:rsid w:val="009D32E2"/>
    <w:rsid w:val="009D3EDD"/>
    <w:rsid w:val="009D3FE9"/>
    <w:rsid w:val="009D4020"/>
    <w:rsid w:val="009D553A"/>
    <w:rsid w:val="009D5EA7"/>
    <w:rsid w:val="009D6158"/>
    <w:rsid w:val="009D702D"/>
    <w:rsid w:val="009D717D"/>
    <w:rsid w:val="009E04EF"/>
    <w:rsid w:val="009E1F00"/>
    <w:rsid w:val="009E2ACC"/>
    <w:rsid w:val="009E2D6C"/>
    <w:rsid w:val="009E32CA"/>
    <w:rsid w:val="009E39F7"/>
    <w:rsid w:val="009E4443"/>
    <w:rsid w:val="009E4E63"/>
    <w:rsid w:val="009E4F78"/>
    <w:rsid w:val="009E69C9"/>
    <w:rsid w:val="009E75FE"/>
    <w:rsid w:val="009F0AFB"/>
    <w:rsid w:val="009F1617"/>
    <w:rsid w:val="009F18A9"/>
    <w:rsid w:val="009F41A6"/>
    <w:rsid w:val="009F4296"/>
    <w:rsid w:val="009F42C9"/>
    <w:rsid w:val="009F4932"/>
    <w:rsid w:val="009F5690"/>
    <w:rsid w:val="009F5CF9"/>
    <w:rsid w:val="009F744A"/>
    <w:rsid w:val="009F7EF4"/>
    <w:rsid w:val="009F7FC7"/>
    <w:rsid w:val="00A00315"/>
    <w:rsid w:val="00A00882"/>
    <w:rsid w:val="00A01021"/>
    <w:rsid w:val="00A01123"/>
    <w:rsid w:val="00A01177"/>
    <w:rsid w:val="00A014D4"/>
    <w:rsid w:val="00A01746"/>
    <w:rsid w:val="00A021C7"/>
    <w:rsid w:val="00A021FA"/>
    <w:rsid w:val="00A02EC8"/>
    <w:rsid w:val="00A03E6D"/>
    <w:rsid w:val="00A05073"/>
    <w:rsid w:val="00A05B43"/>
    <w:rsid w:val="00A06776"/>
    <w:rsid w:val="00A06AA1"/>
    <w:rsid w:val="00A07B5E"/>
    <w:rsid w:val="00A11285"/>
    <w:rsid w:val="00A1396E"/>
    <w:rsid w:val="00A13B40"/>
    <w:rsid w:val="00A14856"/>
    <w:rsid w:val="00A148F1"/>
    <w:rsid w:val="00A15ACE"/>
    <w:rsid w:val="00A177E9"/>
    <w:rsid w:val="00A2024F"/>
    <w:rsid w:val="00A203EE"/>
    <w:rsid w:val="00A21861"/>
    <w:rsid w:val="00A21D3F"/>
    <w:rsid w:val="00A2232A"/>
    <w:rsid w:val="00A22BDD"/>
    <w:rsid w:val="00A22E7C"/>
    <w:rsid w:val="00A23134"/>
    <w:rsid w:val="00A24C23"/>
    <w:rsid w:val="00A24D63"/>
    <w:rsid w:val="00A25994"/>
    <w:rsid w:val="00A26770"/>
    <w:rsid w:val="00A304B1"/>
    <w:rsid w:val="00A307A0"/>
    <w:rsid w:val="00A3081A"/>
    <w:rsid w:val="00A30E44"/>
    <w:rsid w:val="00A31AE2"/>
    <w:rsid w:val="00A31DBF"/>
    <w:rsid w:val="00A321AB"/>
    <w:rsid w:val="00A32C28"/>
    <w:rsid w:val="00A343E4"/>
    <w:rsid w:val="00A34474"/>
    <w:rsid w:val="00A35471"/>
    <w:rsid w:val="00A36090"/>
    <w:rsid w:val="00A369CE"/>
    <w:rsid w:val="00A36A10"/>
    <w:rsid w:val="00A40209"/>
    <w:rsid w:val="00A421BD"/>
    <w:rsid w:val="00A425DB"/>
    <w:rsid w:val="00A426AD"/>
    <w:rsid w:val="00A43AA0"/>
    <w:rsid w:val="00A4486E"/>
    <w:rsid w:val="00A4623A"/>
    <w:rsid w:val="00A46C7D"/>
    <w:rsid w:val="00A475B3"/>
    <w:rsid w:val="00A51560"/>
    <w:rsid w:val="00A516CC"/>
    <w:rsid w:val="00A51710"/>
    <w:rsid w:val="00A51AAF"/>
    <w:rsid w:val="00A52883"/>
    <w:rsid w:val="00A52A84"/>
    <w:rsid w:val="00A53461"/>
    <w:rsid w:val="00A5377D"/>
    <w:rsid w:val="00A5680F"/>
    <w:rsid w:val="00A5714C"/>
    <w:rsid w:val="00A5718E"/>
    <w:rsid w:val="00A57E14"/>
    <w:rsid w:val="00A617C7"/>
    <w:rsid w:val="00A62301"/>
    <w:rsid w:val="00A628D1"/>
    <w:rsid w:val="00A62C09"/>
    <w:rsid w:val="00A63639"/>
    <w:rsid w:val="00A636D0"/>
    <w:rsid w:val="00A6554C"/>
    <w:rsid w:val="00A66CDC"/>
    <w:rsid w:val="00A700AA"/>
    <w:rsid w:val="00A71412"/>
    <w:rsid w:val="00A717AA"/>
    <w:rsid w:val="00A72310"/>
    <w:rsid w:val="00A72CA8"/>
    <w:rsid w:val="00A74C55"/>
    <w:rsid w:val="00A758DA"/>
    <w:rsid w:val="00A7594C"/>
    <w:rsid w:val="00A763BB"/>
    <w:rsid w:val="00A76F0F"/>
    <w:rsid w:val="00A80188"/>
    <w:rsid w:val="00A807AD"/>
    <w:rsid w:val="00A81BF6"/>
    <w:rsid w:val="00A81CA5"/>
    <w:rsid w:val="00A843EF"/>
    <w:rsid w:val="00A8476C"/>
    <w:rsid w:val="00A84E6B"/>
    <w:rsid w:val="00A853E6"/>
    <w:rsid w:val="00A85538"/>
    <w:rsid w:val="00A85E92"/>
    <w:rsid w:val="00A86997"/>
    <w:rsid w:val="00A90562"/>
    <w:rsid w:val="00A90C9D"/>
    <w:rsid w:val="00A914B3"/>
    <w:rsid w:val="00A914CE"/>
    <w:rsid w:val="00A919FD"/>
    <w:rsid w:val="00A9240C"/>
    <w:rsid w:val="00A92815"/>
    <w:rsid w:val="00A94472"/>
    <w:rsid w:val="00A947D6"/>
    <w:rsid w:val="00A952ED"/>
    <w:rsid w:val="00A95AA2"/>
    <w:rsid w:val="00A96061"/>
    <w:rsid w:val="00A96F90"/>
    <w:rsid w:val="00A97C6A"/>
    <w:rsid w:val="00AA175C"/>
    <w:rsid w:val="00AA18F4"/>
    <w:rsid w:val="00AA1E7F"/>
    <w:rsid w:val="00AA233D"/>
    <w:rsid w:val="00AA2544"/>
    <w:rsid w:val="00AA26C3"/>
    <w:rsid w:val="00AA282D"/>
    <w:rsid w:val="00AA3AA4"/>
    <w:rsid w:val="00AA3FAF"/>
    <w:rsid w:val="00AA40A5"/>
    <w:rsid w:val="00AA446E"/>
    <w:rsid w:val="00AA46BF"/>
    <w:rsid w:val="00AA77B6"/>
    <w:rsid w:val="00AB007C"/>
    <w:rsid w:val="00AB155F"/>
    <w:rsid w:val="00AB31CE"/>
    <w:rsid w:val="00AB4394"/>
    <w:rsid w:val="00AB44B8"/>
    <w:rsid w:val="00AB503B"/>
    <w:rsid w:val="00AB5372"/>
    <w:rsid w:val="00AB5E14"/>
    <w:rsid w:val="00AB5F1D"/>
    <w:rsid w:val="00AB60E4"/>
    <w:rsid w:val="00AB68EB"/>
    <w:rsid w:val="00AB7C11"/>
    <w:rsid w:val="00AC050E"/>
    <w:rsid w:val="00AC0D51"/>
    <w:rsid w:val="00AC17E9"/>
    <w:rsid w:val="00AC306A"/>
    <w:rsid w:val="00AC354B"/>
    <w:rsid w:val="00AC3AF4"/>
    <w:rsid w:val="00AC4211"/>
    <w:rsid w:val="00AC4F9A"/>
    <w:rsid w:val="00AC5254"/>
    <w:rsid w:val="00AC56D3"/>
    <w:rsid w:val="00AC5C5E"/>
    <w:rsid w:val="00AC5E4C"/>
    <w:rsid w:val="00AC6044"/>
    <w:rsid w:val="00AC63EB"/>
    <w:rsid w:val="00AC653A"/>
    <w:rsid w:val="00AD012D"/>
    <w:rsid w:val="00AD08AE"/>
    <w:rsid w:val="00AD0E36"/>
    <w:rsid w:val="00AD1887"/>
    <w:rsid w:val="00AD1E89"/>
    <w:rsid w:val="00AD2A89"/>
    <w:rsid w:val="00AD4736"/>
    <w:rsid w:val="00AD479F"/>
    <w:rsid w:val="00AD5BF1"/>
    <w:rsid w:val="00AD5C4F"/>
    <w:rsid w:val="00AD6100"/>
    <w:rsid w:val="00AD6A3A"/>
    <w:rsid w:val="00AD7694"/>
    <w:rsid w:val="00AD7DB6"/>
    <w:rsid w:val="00AE1075"/>
    <w:rsid w:val="00AE1E45"/>
    <w:rsid w:val="00AE21B1"/>
    <w:rsid w:val="00AE23CE"/>
    <w:rsid w:val="00AE390A"/>
    <w:rsid w:val="00AE3FDD"/>
    <w:rsid w:val="00AE4F9A"/>
    <w:rsid w:val="00AE5A3E"/>
    <w:rsid w:val="00AE5D0B"/>
    <w:rsid w:val="00AE66A4"/>
    <w:rsid w:val="00AE7CDD"/>
    <w:rsid w:val="00AE7FED"/>
    <w:rsid w:val="00AF0716"/>
    <w:rsid w:val="00AF1AE2"/>
    <w:rsid w:val="00AF40A7"/>
    <w:rsid w:val="00AF4392"/>
    <w:rsid w:val="00AF45FD"/>
    <w:rsid w:val="00AF4A75"/>
    <w:rsid w:val="00AF5326"/>
    <w:rsid w:val="00AF534B"/>
    <w:rsid w:val="00AF5896"/>
    <w:rsid w:val="00AF6A2A"/>
    <w:rsid w:val="00AF7E2B"/>
    <w:rsid w:val="00B000F7"/>
    <w:rsid w:val="00B022AE"/>
    <w:rsid w:val="00B02396"/>
    <w:rsid w:val="00B0285C"/>
    <w:rsid w:val="00B02D10"/>
    <w:rsid w:val="00B038B7"/>
    <w:rsid w:val="00B03E34"/>
    <w:rsid w:val="00B05AD8"/>
    <w:rsid w:val="00B06424"/>
    <w:rsid w:val="00B068C6"/>
    <w:rsid w:val="00B06907"/>
    <w:rsid w:val="00B069CA"/>
    <w:rsid w:val="00B06CFD"/>
    <w:rsid w:val="00B07152"/>
    <w:rsid w:val="00B10486"/>
    <w:rsid w:val="00B12DB5"/>
    <w:rsid w:val="00B12F10"/>
    <w:rsid w:val="00B1300B"/>
    <w:rsid w:val="00B13354"/>
    <w:rsid w:val="00B1347B"/>
    <w:rsid w:val="00B13810"/>
    <w:rsid w:val="00B140FB"/>
    <w:rsid w:val="00B14129"/>
    <w:rsid w:val="00B155A5"/>
    <w:rsid w:val="00B2010E"/>
    <w:rsid w:val="00B20C09"/>
    <w:rsid w:val="00B20E0C"/>
    <w:rsid w:val="00B21196"/>
    <w:rsid w:val="00B22A46"/>
    <w:rsid w:val="00B236AE"/>
    <w:rsid w:val="00B24412"/>
    <w:rsid w:val="00B24BEF"/>
    <w:rsid w:val="00B24E29"/>
    <w:rsid w:val="00B254F5"/>
    <w:rsid w:val="00B25F54"/>
    <w:rsid w:val="00B261D5"/>
    <w:rsid w:val="00B27EAD"/>
    <w:rsid w:val="00B30133"/>
    <w:rsid w:val="00B32A60"/>
    <w:rsid w:val="00B33101"/>
    <w:rsid w:val="00B331EC"/>
    <w:rsid w:val="00B3363F"/>
    <w:rsid w:val="00B34224"/>
    <w:rsid w:val="00B3505B"/>
    <w:rsid w:val="00B35091"/>
    <w:rsid w:val="00B35391"/>
    <w:rsid w:val="00B3546B"/>
    <w:rsid w:val="00B355EB"/>
    <w:rsid w:val="00B35BD6"/>
    <w:rsid w:val="00B35C6B"/>
    <w:rsid w:val="00B37A06"/>
    <w:rsid w:val="00B4052D"/>
    <w:rsid w:val="00B4087E"/>
    <w:rsid w:val="00B41183"/>
    <w:rsid w:val="00B41E63"/>
    <w:rsid w:val="00B4240F"/>
    <w:rsid w:val="00B433DC"/>
    <w:rsid w:val="00B43B60"/>
    <w:rsid w:val="00B463BE"/>
    <w:rsid w:val="00B4652B"/>
    <w:rsid w:val="00B46A83"/>
    <w:rsid w:val="00B50101"/>
    <w:rsid w:val="00B50819"/>
    <w:rsid w:val="00B519C8"/>
    <w:rsid w:val="00B5201C"/>
    <w:rsid w:val="00B52EEE"/>
    <w:rsid w:val="00B536B3"/>
    <w:rsid w:val="00B548AF"/>
    <w:rsid w:val="00B54912"/>
    <w:rsid w:val="00B5590F"/>
    <w:rsid w:val="00B564D1"/>
    <w:rsid w:val="00B57F42"/>
    <w:rsid w:val="00B605FA"/>
    <w:rsid w:val="00B60E1E"/>
    <w:rsid w:val="00B61D33"/>
    <w:rsid w:val="00B61EEF"/>
    <w:rsid w:val="00B6303D"/>
    <w:rsid w:val="00B63D1F"/>
    <w:rsid w:val="00B645A9"/>
    <w:rsid w:val="00B701DA"/>
    <w:rsid w:val="00B703B4"/>
    <w:rsid w:val="00B70509"/>
    <w:rsid w:val="00B715EA"/>
    <w:rsid w:val="00B71CCE"/>
    <w:rsid w:val="00B72801"/>
    <w:rsid w:val="00B73893"/>
    <w:rsid w:val="00B73FDD"/>
    <w:rsid w:val="00B74FEF"/>
    <w:rsid w:val="00B769DB"/>
    <w:rsid w:val="00B770D7"/>
    <w:rsid w:val="00B7714E"/>
    <w:rsid w:val="00B7780B"/>
    <w:rsid w:val="00B77862"/>
    <w:rsid w:val="00B77DB2"/>
    <w:rsid w:val="00B8000C"/>
    <w:rsid w:val="00B8277F"/>
    <w:rsid w:val="00B827F5"/>
    <w:rsid w:val="00B82B75"/>
    <w:rsid w:val="00B82BCB"/>
    <w:rsid w:val="00B82F69"/>
    <w:rsid w:val="00B8547C"/>
    <w:rsid w:val="00B86B59"/>
    <w:rsid w:val="00B90670"/>
    <w:rsid w:val="00B91123"/>
    <w:rsid w:val="00B92AFC"/>
    <w:rsid w:val="00B92C7B"/>
    <w:rsid w:val="00B9338F"/>
    <w:rsid w:val="00B935B3"/>
    <w:rsid w:val="00B94FBE"/>
    <w:rsid w:val="00B9512F"/>
    <w:rsid w:val="00B953AF"/>
    <w:rsid w:val="00B958FC"/>
    <w:rsid w:val="00B96DD2"/>
    <w:rsid w:val="00B96EE1"/>
    <w:rsid w:val="00B9761C"/>
    <w:rsid w:val="00B97F26"/>
    <w:rsid w:val="00BA0757"/>
    <w:rsid w:val="00BA105E"/>
    <w:rsid w:val="00BA14E1"/>
    <w:rsid w:val="00BA151D"/>
    <w:rsid w:val="00BA1823"/>
    <w:rsid w:val="00BA1FEF"/>
    <w:rsid w:val="00BA2B31"/>
    <w:rsid w:val="00BA382A"/>
    <w:rsid w:val="00BA3DB8"/>
    <w:rsid w:val="00BA6323"/>
    <w:rsid w:val="00BA65FC"/>
    <w:rsid w:val="00BA6BE0"/>
    <w:rsid w:val="00BA6E47"/>
    <w:rsid w:val="00BA75FD"/>
    <w:rsid w:val="00BA7E23"/>
    <w:rsid w:val="00BB096A"/>
    <w:rsid w:val="00BB1FBE"/>
    <w:rsid w:val="00BB2A31"/>
    <w:rsid w:val="00BB2AD0"/>
    <w:rsid w:val="00BB4ACE"/>
    <w:rsid w:val="00BB4B19"/>
    <w:rsid w:val="00BB4F9F"/>
    <w:rsid w:val="00BB5311"/>
    <w:rsid w:val="00BB5931"/>
    <w:rsid w:val="00BB5CCC"/>
    <w:rsid w:val="00BB649D"/>
    <w:rsid w:val="00BB7C2D"/>
    <w:rsid w:val="00BB7D40"/>
    <w:rsid w:val="00BC06A6"/>
    <w:rsid w:val="00BC070C"/>
    <w:rsid w:val="00BC10FE"/>
    <w:rsid w:val="00BC35C1"/>
    <w:rsid w:val="00BC3630"/>
    <w:rsid w:val="00BC4983"/>
    <w:rsid w:val="00BC652C"/>
    <w:rsid w:val="00BC7D25"/>
    <w:rsid w:val="00BD164A"/>
    <w:rsid w:val="00BD22E4"/>
    <w:rsid w:val="00BD2F16"/>
    <w:rsid w:val="00BD441C"/>
    <w:rsid w:val="00BD4F01"/>
    <w:rsid w:val="00BD5159"/>
    <w:rsid w:val="00BD781A"/>
    <w:rsid w:val="00BE00BD"/>
    <w:rsid w:val="00BE10CB"/>
    <w:rsid w:val="00BE1338"/>
    <w:rsid w:val="00BE13F4"/>
    <w:rsid w:val="00BE1890"/>
    <w:rsid w:val="00BE1E5C"/>
    <w:rsid w:val="00BE1E6A"/>
    <w:rsid w:val="00BE296B"/>
    <w:rsid w:val="00BE30C4"/>
    <w:rsid w:val="00BE3685"/>
    <w:rsid w:val="00BE396D"/>
    <w:rsid w:val="00BE39F9"/>
    <w:rsid w:val="00BE40CC"/>
    <w:rsid w:val="00BF02A9"/>
    <w:rsid w:val="00BF0545"/>
    <w:rsid w:val="00BF05F3"/>
    <w:rsid w:val="00BF27AC"/>
    <w:rsid w:val="00BF2947"/>
    <w:rsid w:val="00BF2D7A"/>
    <w:rsid w:val="00BF3FA2"/>
    <w:rsid w:val="00BF4031"/>
    <w:rsid w:val="00BF5669"/>
    <w:rsid w:val="00BF6529"/>
    <w:rsid w:val="00BF6F6A"/>
    <w:rsid w:val="00BF702B"/>
    <w:rsid w:val="00C010DF"/>
    <w:rsid w:val="00C01111"/>
    <w:rsid w:val="00C01254"/>
    <w:rsid w:val="00C03EEC"/>
    <w:rsid w:val="00C042BE"/>
    <w:rsid w:val="00C04F21"/>
    <w:rsid w:val="00C0525B"/>
    <w:rsid w:val="00C058B2"/>
    <w:rsid w:val="00C0626A"/>
    <w:rsid w:val="00C07808"/>
    <w:rsid w:val="00C07CE5"/>
    <w:rsid w:val="00C07DED"/>
    <w:rsid w:val="00C10588"/>
    <w:rsid w:val="00C111DE"/>
    <w:rsid w:val="00C1272A"/>
    <w:rsid w:val="00C1318B"/>
    <w:rsid w:val="00C13AB5"/>
    <w:rsid w:val="00C1411E"/>
    <w:rsid w:val="00C15141"/>
    <w:rsid w:val="00C1517F"/>
    <w:rsid w:val="00C1582B"/>
    <w:rsid w:val="00C15C5F"/>
    <w:rsid w:val="00C175F6"/>
    <w:rsid w:val="00C205DF"/>
    <w:rsid w:val="00C2155C"/>
    <w:rsid w:val="00C22FC3"/>
    <w:rsid w:val="00C23A51"/>
    <w:rsid w:val="00C23BB2"/>
    <w:rsid w:val="00C23C54"/>
    <w:rsid w:val="00C23E81"/>
    <w:rsid w:val="00C25046"/>
    <w:rsid w:val="00C25D04"/>
    <w:rsid w:val="00C26FEE"/>
    <w:rsid w:val="00C27464"/>
    <w:rsid w:val="00C276A9"/>
    <w:rsid w:val="00C277D8"/>
    <w:rsid w:val="00C27DDD"/>
    <w:rsid w:val="00C30ADD"/>
    <w:rsid w:val="00C31963"/>
    <w:rsid w:val="00C32C3A"/>
    <w:rsid w:val="00C32F53"/>
    <w:rsid w:val="00C34644"/>
    <w:rsid w:val="00C34759"/>
    <w:rsid w:val="00C35227"/>
    <w:rsid w:val="00C35435"/>
    <w:rsid w:val="00C35597"/>
    <w:rsid w:val="00C358F7"/>
    <w:rsid w:val="00C36E00"/>
    <w:rsid w:val="00C415D6"/>
    <w:rsid w:val="00C41A4B"/>
    <w:rsid w:val="00C41BA5"/>
    <w:rsid w:val="00C42FDA"/>
    <w:rsid w:val="00C43318"/>
    <w:rsid w:val="00C43383"/>
    <w:rsid w:val="00C43AFC"/>
    <w:rsid w:val="00C442F9"/>
    <w:rsid w:val="00C44AAD"/>
    <w:rsid w:val="00C44BCC"/>
    <w:rsid w:val="00C45971"/>
    <w:rsid w:val="00C45CF3"/>
    <w:rsid w:val="00C46495"/>
    <w:rsid w:val="00C466DF"/>
    <w:rsid w:val="00C46B78"/>
    <w:rsid w:val="00C46C5F"/>
    <w:rsid w:val="00C47734"/>
    <w:rsid w:val="00C506D1"/>
    <w:rsid w:val="00C50F9D"/>
    <w:rsid w:val="00C5240B"/>
    <w:rsid w:val="00C52F4F"/>
    <w:rsid w:val="00C5365E"/>
    <w:rsid w:val="00C54944"/>
    <w:rsid w:val="00C5595F"/>
    <w:rsid w:val="00C55A19"/>
    <w:rsid w:val="00C5633B"/>
    <w:rsid w:val="00C56B34"/>
    <w:rsid w:val="00C57149"/>
    <w:rsid w:val="00C6066F"/>
    <w:rsid w:val="00C6105F"/>
    <w:rsid w:val="00C61644"/>
    <w:rsid w:val="00C63265"/>
    <w:rsid w:val="00C636AA"/>
    <w:rsid w:val="00C64549"/>
    <w:rsid w:val="00C64659"/>
    <w:rsid w:val="00C64824"/>
    <w:rsid w:val="00C664D7"/>
    <w:rsid w:val="00C67364"/>
    <w:rsid w:val="00C67685"/>
    <w:rsid w:val="00C67E04"/>
    <w:rsid w:val="00C71267"/>
    <w:rsid w:val="00C71C4E"/>
    <w:rsid w:val="00C7272F"/>
    <w:rsid w:val="00C72B34"/>
    <w:rsid w:val="00C73B99"/>
    <w:rsid w:val="00C76157"/>
    <w:rsid w:val="00C76E3B"/>
    <w:rsid w:val="00C7748B"/>
    <w:rsid w:val="00C77AB5"/>
    <w:rsid w:val="00C8015C"/>
    <w:rsid w:val="00C80C2F"/>
    <w:rsid w:val="00C81BCD"/>
    <w:rsid w:val="00C81E7E"/>
    <w:rsid w:val="00C82F6A"/>
    <w:rsid w:val="00C83BC3"/>
    <w:rsid w:val="00C84171"/>
    <w:rsid w:val="00C8439B"/>
    <w:rsid w:val="00C8624C"/>
    <w:rsid w:val="00C86DDA"/>
    <w:rsid w:val="00C8708C"/>
    <w:rsid w:val="00C87176"/>
    <w:rsid w:val="00C87CC0"/>
    <w:rsid w:val="00C90AF6"/>
    <w:rsid w:val="00C91088"/>
    <w:rsid w:val="00C91DBC"/>
    <w:rsid w:val="00C91FF3"/>
    <w:rsid w:val="00C94C19"/>
    <w:rsid w:val="00C95226"/>
    <w:rsid w:val="00C9670C"/>
    <w:rsid w:val="00C9716A"/>
    <w:rsid w:val="00C9751F"/>
    <w:rsid w:val="00CA1AAB"/>
    <w:rsid w:val="00CA2CB3"/>
    <w:rsid w:val="00CA2EF3"/>
    <w:rsid w:val="00CA30B2"/>
    <w:rsid w:val="00CA37D6"/>
    <w:rsid w:val="00CA3D73"/>
    <w:rsid w:val="00CA445A"/>
    <w:rsid w:val="00CA5797"/>
    <w:rsid w:val="00CA5F37"/>
    <w:rsid w:val="00CA5F3C"/>
    <w:rsid w:val="00CA61BB"/>
    <w:rsid w:val="00CA65B1"/>
    <w:rsid w:val="00CA6B86"/>
    <w:rsid w:val="00CB0D03"/>
    <w:rsid w:val="00CB0F85"/>
    <w:rsid w:val="00CB125B"/>
    <w:rsid w:val="00CB16A0"/>
    <w:rsid w:val="00CB2429"/>
    <w:rsid w:val="00CB2E01"/>
    <w:rsid w:val="00CB3488"/>
    <w:rsid w:val="00CB3F20"/>
    <w:rsid w:val="00CB4415"/>
    <w:rsid w:val="00CB573F"/>
    <w:rsid w:val="00CB5903"/>
    <w:rsid w:val="00CB5A0A"/>
    <w:rsid w:val="00CB5B26"/>
    <w:rsid w:val="00CB6CFF"/>
    <w:rsid w:val="00CC0AA6"/>
    <w:rsid w:val="00CC0C55"/>
    <w:rsid w:val="00CC0E44"/>
    <w:rsid w:val="00CC0F55"/>
    <w:rsid w:val="00CC2431"/>
    <w:rsid w:val="00CC2A35"/>
    <w:rsid w:val="00CC2F12"/>
    <w:rsid w:val="00CC3889"/>
    <w:rsid w:val="00CC3940"/>
    <w:rsid w:val="00CC3AC3"/>
    <w:rsid w:val="00CC4D35"/>
    <w:rsid w:val="00CC4E34"/>
    <w:rsid w:val="00CC5B97"/>
    <w:rsid w:val="00CC6B84"/>
    <w:rsid w:val="00CC6C87"/>
    <w:rsid w:val="00CC7077"/>
    <w:rsid w:val="00CC7959"/>
    <w:rsid w:val="00CC7C53"/>
    <w:rsid w:val="00CC7F45"/>
    <w:rsid w:val="00CD039A"/>
    <w:rsid w:val="00CD055C"/>
    <w:rsid w:val="00CD06E1"/>
    <w:rsid w:val="00CD11B0"/>
    <w:rsid w:val="00CD2470"/>
    <w:rsid w:val="00CD24B0"/>
    <w:rsid w:val="00CD2873"/>
    <w:rsid w:val="00CD2A69"/>
    <w:rsid w:val="00CD3355"/>
    <w:rsid w:val="00CD471F"/>
    <w:rsid w:val="00CD48DC"/>
    <w:rsid w:val="00CD495B"/>
    <w:rsid w:val="00CD4B2E"/>
    <w:rsid w:val="00CD4BAA"/>
    <w:rsid w:val="00CD4E8C"/>
    <w:rsid w:val="00CD5204"/>
    <w:rsid w:val="00CD527A"/>
    <w:rsid w:val="00CD57FD"/>
    <w:rsid w:val="00CD6394"/>
    <w:rsid w:val="00CD77EC"/>
    <w:rsid w:val="00CE0FE9"/>
    <w:rsid w:val="00CE1694"/>
    <w:rsid w:val="00CE1ACC"/>
    <w:rsid w:val="00CE1AEB"/>
    <w:rsid w:val="00CE1D0C"/>
    <w:rsid w:val="00CE3704"/>
    <w:rsid w:val="00CE46AC"/>
    <w:rsid w:val="00CE4E33"/>
    <w:rsid w:val="00CE613F"/>
    <w:rsid w:val="00CE64E3"/>
    <w:rsid w:val="00CE66BE"/>
    <w:rsid w:val="00CE7AB4"/>
    <w:rsid w:val="00CF0BB5"/>
    <w:rsid w:val="00CF2436"/>
    <w:rsid w:val="00CF2B35"/>
    <w:rsid w:val="00CF3057"/>
    <w:rsid w:val="00CF5862"/>
    <w:rsid w:val="00CF5FFE"/>
    <w:rsid w:val="00CF67C0"/>
    <w:rsid w:val="00CF7162"/>
    <w:rsid w:val="00CF7548"/>
    <w:rsid w:val="00D00E7D"/>
    <w:rsid w:val="00D00F27"/>
    <w:rsid w:val="00D01C7B"/>
    <w:rsid w:val="00D0233E"/>
    <w:rsid w:val="00D027F4"/>
    <w:rsid w:val="00D02A1E"/>
    <w:rsid w:val="00D04E40"/>
    <w:rsid w:val="00D05783"/>
    <w:rsid w:val="00D068E3"/>
    <w:rsid w:val="00D068FF"/>
    <w:rsid w:val="00D07A0B"/>
    <w:rsid w:val="00D07E23"/>
    <w:rsid w:val="00D10731"/>
    <w:rsid w:val="00D10D45"/>
    <w:rsid w:val="00D118CB"/>
    <w:rsid w:val="00D11ACA"/>
    <w:rsid w:val="00D1295F"/>
    <w:rsid w:val="00D13200"/>
    <w:rsid w:val="00D14420"/>
    <w:rsid w:val="00D144E6"/>
    <w:rsid w:val="00D14C1C"/>
    <w:rsid w:val="00D151EF"/>
    <w:rsid w:val="00D15AAD"/>
    <w:rsid w:val="00D167C5"/>
    <w:rsid w:val="00D170F0"/>
    <w:rsid w:val="00D17310"/>
    <w:rsid w:val="00D1747D"/>
    <w:rsid w:val="00D23A58"/>
    <w:rsid w:val="00D23D78"/>
    <w:rsid w:val="00D23F8E"/>
    <w:rsid w:val="00D24875"/>
    <w:rsid w:val="00D25A84"/>
    <w:rsid w:val="00D25F35"/>
    <w:rsid w:val="00D2675B"/>
    <w:rsid w:val="00D30017"/>
    <w:rsid w:val="00D30269"/>
    <w:rsid w:val="00D30717"/>
    <w:rsid w:val="00D3083C"/>
    <w:rsid w:val="00D31EEF"/>
    <w:rsid w:val="00D320AE"/>
    <w:rsid w:val="00D34AE2"/>
    <w:rsid w:val="00D36121"/>
    <w:rsid w:val="00D36416"/>
    <w:rsid w:val="00D36899"/>
    <w:rsid w:val="00D369AE"/>
    <w:rsid w:val="00D369C4"/>
    <w:rsid w:val="00D4138C"/>
    <w:rsid w:val="00D42808"/>
    <w:rsid w:val="00D434A1"/>
    <w:rsid w:val="00D4365F"/>
    <w:rsid w:val="00D445C0"/>
    <w:rsid w:val="00D45D34"/>
    <w:rsid w:val="00D46B28"/>
    <w:rsid w:val="00D46F9A"/>
    <w:rsid w:val="00D47B63"/>
    <w:rsid w:val="00D51EE6"/>
    <w:rsid w:val="00D5241D"/>
    <w:rsid w:val="00D52D1E"/>
    <w:rsid w:val="00D52E57"/>
    <w:rsid w:val="00D52E8A"/>
    <w:rsid w:val="00D53341"/>
    <w:rsid w:val="00D55797"/>
    <w:rsid w:val="00D562CE"/>
    <w:rsid w:val="00D56865"/>
    <w:rsid w:val="00D569AD"/>
    <w:rsid w:val="00D57D7C"/>
    <w:rsid w:val="00D602DC"/>
    <w:rsid w:val="00D618AA"/>
    <w:rsid w:val="00D61AB4"/>
    <w:rsid w:val="00D61AD4"/>
    <w:rsid w:val="00D63B57"/>
    <w:rsid w:val="00D63FE1"/>
    <w:rsid w:val="00D64056"/>
    <w:rsid w:val="00D647B4"/>
    <w:rsid w:val="00D64AB5"/>
    <w:rsid w:val="00D66703"/>
    <w:rsid w:val="00D67048"/>
    <w:rsid w:val="00D67434"/>
    <w:rsid w:val="00D71620"/>
    <w:rsid w:val="00D72318"/>
    <w:rsid w:val="00D7362A"/>
    <w:rsid w:val="00D756C2"/>
    <w:rsid w:val="00D75CA9"/>
    <w:rsid w:val="00D7641B"/>
    <w:rsid w:val="00D76B4C"/>
    <w:rsid w:val="00D76E6B"/>
    <w:rsid w:val="00D7758E"/>
    <w:rsid w:val="00D77D1F"/>
    <w:rsid w:val="00D80996"/>
    <w:rsid w:val="00D8116A"/>
    <w:rsid w:val="00D811AF"/>
    <w:rsid w:val="00D8136C"/>
    <w:rsid w:val="00D8231B"/>
    <w:rsid w:val="00D830C1"/>
    <w:rsid w:val="00D8313D"/>
    <w:rsid w:val="00D843FF"/>
    <w:rsid w:val="00D872B2"/>
    <w:rsid w:val="00D87A9C"/>
    <w:rsid w:val="00D90C2D"/>
    <w:rsid w:val="00D91863"/>
    <w:rsid w:val="00D93FF8"/>
    <w:rsid w:val="00D947ED"/>
    <w:rsid w:val="00D948C1"/>
    <w:rsid w:val="00D95ED4"/>
    <w:rsid w:val="00D9634F"/>
    <w:rsid w:val="00D963B7"/>
    <w:rsid w:val="00D96788"/>
    <w:rsid w:val="00D96C7F"/>
    <w:rsid w:val="00DA0743"/>
    <w:rsid w:val="00DA150B"/>
    <w:rsid w:val="00DA1E52"/>
    <w:rsid w:val="00DA33B5"/>
    <w:rsid w:val="00DA4191"/>
    <w:rsid w:val="00DA49DF"/>
    <w:rsid w:val="00DA4E42"/>
    <w:rsid w:val="00DA4FBD"/>
    <w:rsid w:val="00DA5230"/>
    <w:rsid w:val="00DA5604"/>
    <w:rsid w:val="00DA6ACF"/>
    <w:rsid w:val="00DB134E"/>
    <w:rsid w:val="00DB166D"/>
    <w:rsid w:val="00DB1869"/>
    <w:rsid w:val="00DB4EB1"/>
    <w:rsid w:val="00DB5D84"/>
    <w:rsid w:val="00DB64A1"/>
    <w:rsid w:val="00DB6E65"/>
    <w:rsid w:val="00DB7F58"/>
    <w:rsid w:val="00DC018C"/>
    <w:rsid w:val="00DC0B02"/>
    <w:rsid w:val="00DC1DA7"/>
    <w:rsid w:val="00DC2C6B"/>
    <w:rsid w:val="00DC2CD4"/>
    <w:rsid w:val="00DC34E2"/>
    <w:rsid w:val="00DC44EA"/>
    <w:rsid w:val="00DC4FB0"/>
    <w:rsid w:val="00DC7638"/>
    <w:rsid w:val="00DC7771"/>
    <w:rsid w:val="00DD035D"/>
    <w:rsid w:val="00DD0829"/>
    <w:rsid w:val="00DD16F6"/>
    <w:rsid w:val="00DD2BC0"/>
    <w:rsid w:val="00DD2CE5"/>
    <w:rsid w:val="00DD3301"/>
    <w:rsid w:val="00DD338F"/>
    <w:rsid w:val="00DD369F"/>
    <w:rsid w:val="00DD3998"/>
    <w:rsid w:val="00DD3CBD"/>
    <w:rsid w:val="00DD4981"/>
    <w:rsid w:val="00DD4A17"/>
    <w:rsid w:val="00DD5289"/>
    <w:rsid w:val="00DD5FAD"/>
    <w:rsid w:val="00DD61AB"/>
    <w:rsid w:val="00DD6941"/>
    <w:rsid w:val="00DD7997"/>
    <w:rsid w:val="00DD7AE6"/>
    <w:rsid w:val="00DD7CA1"/>
    <w:rsid w:val="00DE1E00"/>
    <w:rsid w:val="00DE23ED"/>
    <w:rsid w:val="00DE2701"/>
    <w:rsid w:val="00DE5477"/>
    <w:rsid w:val="00DE66A9"/>
    <w:rsid w:val="00DE7933"/>
    <w:rsid w:val="00DF01B6"/>
    <w:rsid w:val="00DF0899"/>
    <w:rsid w:val="00DF1D26"/>
    <w:rsid w:val="00DF23EC"/>
    <w:rsid w:val="00DF26FB"/>
    <w:rsid w:val="00DF2D3D"/>
    <w:rsid w:val="00DF5045"/>
    <w:rsid w:val="00DF53FC"/>
    <w:rsid w:val="00DF5819"/>
    <w:rsid w:val="00DF6275"/>
    <w:rsid w:val="00DF6430"/>
    <w:rsid w:val="00DF6727"/>
    <w:rsid w:val="00DF6747"/>
    <w:rsid w:val="00DF6A7D"/>
    <w:rsid w:val="00DF6BC5"/>
    <w:rsid w:val="00DF6F2D"/>
    <w:rsid w:val="00DF7253"/>
    <w:rsid w:val="00E0029E"/>
    <w:rsid w:val="00E01448"/>
    <w:rsid w:val="00E01B9E"/>
    <w:rsid w:val="00E04014"/>
    <w:rsid w:val="00E04434"/>
    <w:rsid w:val="00E04C5B"/>
    <w:rsid w:val="00E063AE"/>
    <w:rsid w:val="00E07B0D"/>
    <w:rsid w:val="00E07F07"/>
    <w:rsid w:val="00E103D6"/>
    <w:rsid w:val="00E11696"/>
    <w:rsid w:val="00E11CAC"/>
    <w:rsid w:val="00E11CDE"/>
    <w:rsid w:val="00E11CF3"/>
    <w:rsid w:val="00E13386"/>
    <w:rsid w:val="00E13513"/>
    <w:rsid w:val="00E14C37"/>
    <w:rsid w:val="00E1572D"/>
    <w:rsid w:val="00E16462"/>
    <w:rsid w:val="00E1647A"/>
    <w:rsid w:val="00E171D0"/>
    <w:rsid w:val="00E211A6"/>
    <w:rsid w:val="00E212E3"/>
    <w:rsid w:val="00E22866"/>
    <w:rsid w:val="00E23143"/>
    <w:rsid w:val="00E24778"/>
    <w:rsid w:val="00E24CC8"/>
    <w:rsid w:val="00E25EED"/>
    <w:rsid w:val="00E26709"/>
    <w:rsid w:val="00E26F90"/>
    <w:rsid w:val="00E27439"/>
    <w:rsid w:val="00E3082D"/>
    <w:rsid w:val="00E30F8A"/>
    <w:rsid w:val="00E317E7"/>
    <w:rsid w:val="00E3204C"/>
    <w:rsid w:val="00E32468"/>
    <w:rsid w:val="00E32B49"/>
    <w:rsid w:val="00E33FD1"/>
    <w:rsid w:val="00E34167"/>
    <w:rsid w:val="00E3598E"/>
    <w:rsid w:val="00E37BB3"/>
    <w:rsid w:val="00E40AB2"/>
    <w:rsid w:val="00E4157B"/>
    <w:rsid w:val="00E4262C"/>
    <w:rsid w:val="00E4462E"/>
    <w:rsid w:val="00E44C7D"/>
    <w:rsid w:val="00E4511D"/>
    <w:rsid w:val="00E45D75"/>
    <w:rsid w:val="00E4639F"/>
    <w:rsid w:val="00E4655E"/>
    <w:rsid w:val="00E47B8D"/>
    <w:rsid w:val="00E5009E"/>
    <w:rsid w:val="00E5011C"/>
    <w:rsid w:val="00E50F69"/>
    <w:rsid w:val="00E518CA"/>
    <w:rsid w:val="00E51DBE"/>
    <w:rsid w:val="00E52E76"/>
    <w:rsid w:val="00E5390D"/>
    <w:rsid w:val="00E53AC4"/>
    <w:rsid w:val="00E54EC6"/>
    <w:rsid w:val="00E55579"/>
    <w:rsid w:val="00E5628F"/>
    <w:rsid w:val="00E56FE5"/>
    <w:rsid w:val="00E57215"/>
    <w:rsid w:val="00E57EF4"/>
    <w:rsid w:val="00E60190"/>
    <w:rsid w:val="00E60253"/>
    <w:rsid w:val="00E61564"/>
    <w:rsid w:val="00E62519"/>
    <w:rsid w:val="00E62F6B"/>
    <w:rsid w:val="00E657FE"/>
    <w:rsid w:val="00E6588F"/>
    <w:rsid w:val="00E66487"/>
    <w:rsid w:val="00E67933"/>
    <w:rsid w:val="00E710B1"/>
    <w:rsid w:val="00E716E0"/>
    <w:rsid w:val="00E722E5"/>
    <w:rsid w:val="00E724D5"/>
    <w:rsid w:val="00E73442"/>
    <w:rsid w:val="00E7376A"/>
    <w:rsid w:val="00E73C9D"/>
    <w:rsid w:val="00E749EE"/>
    <w:rsid w:val="00E759A8"/>
    <w:rsid w:val="00E759EC"/>
    <w:rsid w:val="00E75FC2"/>
    <w:rsid w:val="00E764CB"/>
    <w:rsid w:val="00E80B0E"/>
    <w:rsid w:val="00E83123"/>
    <w:rsid w:val="00E846EA"/>
    <w:rsid w:val="00E855FB"/>
    <w:rsid w:val="00E85991"/>
    <w:rsid w:val="00E86CD3"/>
    <w:rsid w:val="00E87CFB"/>
    <w:rsid w:val="00E90940"/>
    <w:rsid w:val="00E91286"/>
    <w:rsid w:val="00E91A4E"/>
    <w:rsid w:val="00E928DE"/>
    <w:rsid w:val="00E930C5"/>
    <w:rsid w:val="00E93198"/>
    <w:rsid w:val="00E94551"/>
    <w:rsid w:val="00E94AD0"/>
    <w:rsid w:val="00E94FCB"/>
    <w:rsid w:val="00E95C36"/>
    <w:rsid w:val="00E95DC8"/>
    <w:rsid w:val="00E96145"/>
    <w:rsid w:val="00E962B5"/>
    <w:rsid w:val="00EA090E"/>
    <w:rsid w:val="00EA1C3E"/>
    <w:rsid w:val="00EA2683"/>
    <w:rsid w:val="00EA3B7C"/>
    <w:rsid w:val="00EB02B7"/>
    <w:rsid w:val="00EB1EC0"/>
    <w:rsid w:val="00EB212B"/>
    <w:rsid w:val="00EB2F0C"/>
    <w:rsid w:val="00EB5B34"/>
    <w:rsid w:val="00EB645C"/>
    <w:rsid w:val="00EB6490"/>
    <w:rsid w:val="00EB74AB"/>
    <w:rsid w:val="00EB7A18"/>
    <w:rsid w:val="00EB7C21"/>
    <w:rsid w:val="00EC02AE"/>
    <w:rsid w:val="00EC1004"/>
    <w:rsid w:val="00EC1881"/>
    <w:rsid w:val="00EC2A95"/>
    <w:rsid w:val="00EC2D5A"/>
    <w:rsid w:val="00EC32FC"/>
    <w:rsid w:val="00EC3636"/>
    <w:rsid w:val="00EC3A8B"/>
    <w:rsid w:val="00EC47FD"/>
    <w:rsid w:val="00EC545C"/>
    <w:rsid w:val="00EC62A0"/>
    <w:rsid w:val="00EC7C28"/>
    <w:rsid w:val="00EC7E78"/>
    <w:rsid w:val="00ED2064"/>
    <w:rsid w:val="00ED2D42"/>
    <w:rsid w:val="00ED3E14"/>
    <w:rsid w:val="00ED3E8A"/>
    <w:rsid w:val="00ED40E9"/>
    <w:rsid w:val="00ED486F"/>
    <w:rsid w:val="00ED5A04"/>
    <w:rsid w:val="00ED6281"/>
    <w:rsid w:val="00ED775C"/>
    <w:rsid w:val="00ED7762"/>
    <w:rsid w:val="00ED7978"/>
    <w:rsid w:val="00ED7A21"/>
    <w:rsid w:val="00EE0DB7"/>
    <w:rsid w:val="00EE2788"/>
    <w:rsid w:val="00EE2F11"/>
    <w:rsid w:val="00EE2FE5"/>
    <w:rsid w:val="00EE30BB"/>
    <w:rsid w:val="00EE48FE"/>
    <w:rsid w:val="00EE519C"/>
    <w:rsid w:val="00EE553A"/>
    <w:rsid w:val="00EE69E8"/>
    <w:rsid w:val="00EF0219"/>
    <w:rsid w:val="00EF1472"/>
    <w:rsid w:val="00EF163E"/>
    <w:rsid w:val="00EF2B71"/>
    <w:rsid w:val="00EF4EFA"/>
    <w:rsid w:val="00EF5E86"/>
    <w:rsid w:val="00EF6C13"/>
    <w:rsid w:val="00EF7C25"/>
    <w:rsid w:val="00F00657"/>
    <w:rsid w:val="00F00A2C"/>
    <w:rsid w:val="00F00C04"/>
    <w:rsid w:val="00F00D3B"/>
    <w:rsid w:val="00F00FE4"/>
    <w:rsid w:val="00F0231C"/>
    <w:rsid w:val="00F033BC"/>
    <w:rsid w:val="00F04424"/>
    <w:rsid w:val="00F04B5E"/>
    <w:rsid w:val="00F05051"/>
    <w:rsid w:val="00F07481"/>
    <w:rsid w:val="00F1286A"/>
    <w:rsid w:val="00F134AC"/>
    <w:rsid w:val="00F15325"/>
    <w:rsid w:val="00F17427"/>
    <w:rsid w:val="00F20CD0"/>
    <w:rsid w:val="00F22D32"/>
    <w:rsid w:val="00F22F14"/>
    <w:rsid w:val="00F23E59"/>
    <w:rsid w:val="00F2415C"/>
    <w:rsid w:val="00F241FB"/>
    <w:rsid w:val="00F24B78"/>
    <w:rsid w:val="00F24EDF"/>
    <w:rsid w:val="00F26EE3"/>
    <w:rsid w:val="00F30FD5"/>
    <w:rsid w:val="00F31ECC"/>
    <w:rsid w:val="00F32B1E"/>
    <w:rsid w:val="00F337E8"/>
    <w:rsid w:val="00F33E42"/>
    <w:rsid w:val="00F3406A"/>
    <w:rsid w:val="00F34698"/>
    <w:rsid w:val="00F34B1C"/>
    <w:rsid w:val="00F350B3"/>
    <w:rsid w:val="00F35C77"/>
    <w:rsid w:val="00F367A1"/>
    <w:rsid w:val="00F36D97"/>
    <w:rsid w:val="00F40DFF"/>
    <w:rsid w:val="00F415CE"/>
    <w:rsid w:val="00F424F1"/>
    <w:rsid w:val="00F4320C"/>
    <w:rsid w:val="00F4324F"/>
    <w:rsid w:val="00F438AE"/>
    <w:rsid w:val="00F438DB"/>
    <w:rsid w:val="00F43C04"/>
    <w:rsid w:val="00F447FB"/>
    <w:rsid w:val="00F44B69"/>
    <w:rsid w:val="00F45505"/>
    <w:rsid w:val="00F45F5C"/>
    <w:rsid w:val="00F504A1"/>
    <w:rsid w:val="00F510A5"/>
    <w:rsid w:val="00F51580"/>
    <w:rsid w:val="00F51585"/>
    <w:rsid w:val="00F5234E"/>
    <w:rsid w:val="00F529C7"/>
    <w:rsid w:val="00F544E5"/>
    <w:rsid w:val="00F547CE"/>
    <w:rsid w:val="00F55F14"/>
    <w:rsid w:val="00F55FE5"/>
    <w:rsid w:val="00F563E4"/>
    <w:rsid w:val="00F56C1C"/>
    <w:rsid w:val="00F60556"/>
    <w:rsid w:val="00F60684"/>
    <w:rsid w:val="00F60DCF"/>
    <w:rsid w:val="00F6101E"/>
    <w:rsid w:val="00F61ECD"/>
    <w:rsid w:val="00F6225E"/>
    <w:rsid w:val="00F6321F"/>
    <w:rsid w:val="00F63C58"/>
    <w:rsid w:val="00F63FAB"/>
    <w:rsid w:val="00F64200"/>
    <w:rsid w:val="00F65469"/>
    <w:rsid w:val="00F70209"/>
    <w:rsid w:val="00F7121D"/>
    <w:rsid w:val="00F739C3"/>
    <w:rsid w:val="00F73FF8"/>
    <w:rsid w:val="00F74135"/>
    <w:rsid w:val="00F749F6"/>
    <w:rsid w:val="00F74E8A"/>
    <w:rsid w:val="00F74ED8"/>
    <w:rsid w:val="00F75146"/>
    <w:rsid w:val="00F76D1B"/>
    <w:rsid w:val="00F770FA"/>
    <w:rsid w:val="00F77716"/>
    <w:rsid w:val="00F77973"/>
    <w:rsid w:val="00F812BA"/>
    <w:rsid w:val="00F81AB5"/>
    <w:rsid w:val="00F81BDC"/>
    <w:rsid w:val="00F820A6"/>
    <w:rsid w:val="00F832D2"/>
    <w:rsid w:val="00F8379C"/>
    <w:rsid w:val="00F83A2F"/>
    <w:rsid w:val="00F83FEF"/>
    <w:rsid w:val="00F85252"/>
    <w:rsid w:val="00F854A0"/>
    <w:rsid w:val="00F86007"/>
    <w:rsid w:val="00F866CF"/>
    <w:rsid w:val="00F87CE4"/>
    <w:rsid w:val="00F90947"/>
    <w:rsid w:val="00F90D78"/>
    <w:rsid w:val="00F90FF6"/>
    <w:rsid w:val="00F932E4"/>
    <w:rsid w:val="00F9360F"/>
    <w:rsid w:val="00F93CF4"/>
    <w:rsid w:val="00F94420"/>
    <w:rsid w:val="00F94B70"/>
    <w:rsid w:val="00F94D88"/>
    <w:rsid w:val="00F95473"/>
    <w:rsid w:val="00F97650"/>
    <w:rsid w:val="00F97A9E"/>
    <w:rsid w:val="00FA00AC"/>
    <w:rsid w:val="00FA01E1"/>
    <w:rsid w:val="00FA124F"/>
    <w:rsid w:val="00FA1BF7"/>
    <w:rsid w:val="00FA1EFB"/>
    <w:rsid w:val="00FA2E09"/>
    <w:rsid w:val="00FA2E89"/>
    <w:rsid w:val="00FA35F7"/>
    <w:rsid w:val="00FA6684"/>
    <w:rsid w:val="00FA6BF0"/>
    <w:rsid w:val="00FA6C17"/>
    <w:rsid w:val="00FA75C0"/>
    <w:rsid w:val="00FB0876"/>
    <w:rsid w:val="00FB1033"/>
    <w:rsid w:val="00FB1AE5"/>
    <w:rsid w:val="00FB210D"/>
    <w:rsid w:val="00FB2422"/>
    <w:rsid w:val="00FB379E"/>
    <w:rsid w:val="00FB3D7D"/>
    <w:rsid w:val="00FB531B"/>
    <w:rsid w:val="00FB56CE"/>
    <w:rsid w:val="00FB6D26"/>
    <w:rsid w:val="00FC0385"/>
    <w:rsid w:val="00FC0C34"/>
    <w:rsid w:val="00FC4596"/>
    <w:rsid w:val="00FC75BA"/>
    <w:rsid w:val="00FC768B"/>
    <w:rsid w:val="00FC774C"/>
    <w:rsid w:val="00FC77EA"/>
    <w:rsid w:val="00FD07A9"/>
    <w:rsid w:val="00FD29D9"/>
    <w:rsid w:val="00FD4126"/>
    <w:rsid w:val="00FD5A2C"/>
    <w:rsid w:val="00FE2450"/>
    <w:rsid w:val="00FE25C7"/>
    <w:rsid w:val="00FE37F0"/>
    <w:rsid w:val="00FE3A0F"/>
    <w:rsid w:val="00FE6DBF"/>
    <w:rsid w:val="00FE76F2"/>
    <w:rsid w:val="00FF0343"/>
    <w:rsid w:val="00FF245A"/>
    <w:rsid w:val="00FF2E7F"/>
    <w:rsid w:val="00FF4764"/>
    <w:rsid w:val="00FF4827"/>
    <w:rsid w:val="00FF6710"/>
    <w:rsid w:val="00FF6C5B"/>
    <w:rsid w:val="00FF6F04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53D48-3395-4906-B746-EAA40317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862"/>
    <w:rPr>
      <w:b/>
      <w:bCs/>
    </w:rPr>
  </w:style>
  <w:style w:type="character" w:styleId="a5">
    <w:name w:val="Emphasis"/>
    <w:basedOn w:val="a0"/>
    <w:uiPriority w:val="20"/>
    <w:qFormat/>
    <w:rsid w:val="00CF5862"/>
    <w:rPr>
      <w:i/>
      <w:iCs/>
    </w:rPr>
  </w:style>
  <w:style w:type="character" w:styleId="a6">
    <w:name w:val="Placeholder Text"/>
    <w:basedOn w:val="a0"/>
    <w:uiPriority w:val="99"/>
    <w:semiHidden/>
    <w:rsid w:val="00E30F8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1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1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crag</dc:creator>
  <cp:lastModifiedBy>Marine-Javadyan</cp:lastModifiedBy>
  <cp:revision>16</cp:revision>
  <cp:lastPrinted>2023-08-17T11:18:00Z</cp:lastPrinted>
  <dcterms:created xsi:type="dcterms:W3CDTF">2023-05-26T06:50:00Z</dcterms:created>
  <dcterms:modified xsi:type="dcterms:W3CDTF">2023-08-17T11:19:00Z</dcterms:modified>
</cp:coreProperties>
</file>