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</w:rPr>
        <w:t>ԱԲՈՎՅԱՆ ՀԱՄԱՅՆՔԻ ԱՎԱԳԱՆՈՒ ԱՆԴԱՄ ԱՐՄԱՆ ԳՐԻԳՈՐՅԱՆԻ ԼԻԱԶՈՐՈՒԹՅՈՒՆՆԵՐԸ ՎԱՂԱԺԱՄԿԵՏ ԴԱԴԱՐԵՑՆԵԼՈՒ ՄԱՍԻՆ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>
        <w:rPr>
          <w:rFonts w:ascii="GHEA Grapalat" w:hAnsi="GHEA Grapalat"/>
          <w:b/>
          <w:sz w:val="24"/>
          <w:szCs w:val="24"/>
        </w:rPr>
        <w:t>ՀԱՄԱՅՆՔԻ ԱՎԱԳԱՆՈՒ ՈՐՈՇՄԱՆ ՆԱԽԱԳԾԻ ԸՆԴՈՒՆՄԱՆ ԱՆՀՐԱԺԵՇՏՈՒԹՅԱՆ ՎԵՐԱԲԵՐՅԱԼ</w:t>
      </w:r>
    </w:p>
    <w:p w:rsidR="00CF7872" w:rsidRDefault="00CF7872" w:rsidP="00CF7872">
      <w:pPr>
        <w:pStyle w:val="NormalWeb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</w:p>
    <w:p w:rsidR="00CF7872" w:rsidRDefault="00CF7872" w:rsidP="00CF7872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ourier New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>
        <w:rPr>
          <w:rFonts w:ascii="GHEA Grapalat" w:hAnsi="GHEA Grapalat"/>
          <w:lang w:val="hy-AM"/>
        </w:rPr>
        <w:t xml:space="preserve">8-րդ հոդվածի 1-ին մասի 14-րդ կետի և 22-րդ հոդվածի 1-ին մասի 7-րդ կետի </w:t>
      </w:r>
      <w:r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դադարեցնել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Գրիգորյանի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լիազորությունները։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CF78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Աբովյան համայնքի ավագանու անդամ Արման Գրիգորյանի լիազորությունները վաղաժամկետ դադարեցնելու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CF7872">
        <w:rPr>
          <w:rFonts w:ascii="GHEA Grapalat" w:hAnsi="GHEA Grapalat"/>
          <w:sz w:val="24"/>
          <w:szCs w:val="24"/>
          <w:lang w:val="hy-AM"/>
        </w:rPr>
        <w:tab/>
      </w:r>
      <w:r w:rsidRPr="00CF787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787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CF78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Աբովյան համայնքի ավագանու անդամ Արման Գրիգորյանի լիազորությունները վաղաժամկետ դադարեցնելու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CF7872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F7872" w:rsidRDefault="00CF7872" w:rsidP="00CF78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CF7872" w:rsidRDefault="00CF7872" w:rsidP="00CF787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10155" w:rsidRDefault="00210155"/>
    <w:sectPr w:rsidR="0021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CF7872"/>
    <w:rsid w:val="00210155"/>
    <w:rsid w:val="00C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MARZPETARAN</dc:creator>
  <cp:keywords/>
  <dc:description/>
  <cp:lastModifiedBy>SONA MARZPETARAN</cp:lastModifiedBy>
  <cp:revision>3</cp:revision>
  <dcterms:created xsi:type="dcterms:W3CDTF">2019-01-14T12:00:00Z</dcterms:created>
  <dcterms:modified xsi:type="dcterms:W3CDTF">2019-01-14T12:00:00Z</dcterms:modified>
</cp:coreProperties>
</file>