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736" w:rsidRPr="001E3CA7" w:rsidRDefault="006B6507" w:rsidP="001E3CA7">
      <w:pPr>
        <w:spacing w:line="276" w:lineRule="auto"/>
        <w:jc w:val="center"/>
        <w:rPr>
          <w:rFonts w:ascii="GHEA Grapalat" w:hAnsi="GHEA Grapalat"/>
          <w:b/>
          <w:color w:val="000000" w:themeColor="text1"/>
          <w:sz w:val="24"/>
          <w:szCs w:val="24"/>
          <w:lang w:val="hy-AM"/>
        </w:rPr>
      </w:pPr>
      <w:r w:rsidRPr="001E3CA7">
        <w:rPr>
          <w:rFonts w:ascii="GHEA Grapalat" w:hAnsi="GHEA Grapalat"/>
          <w:b/>
          <w:color w:val="000000" w:themeColor="text1"/>
          <w:sz w:val="24"/>
          <w:szCs w:val="24"/>
          <w:lang w:val="hy-AM"/>
        </w:rPr>
        <w:t>ՀԻՄՆԱՎՈՐՈՒՄ</w:t>
      </w:r>
    </w:p>
    <w:p w:rsidR="005D0A32" w:rsidRDefault="005D0A32" w:rsidP="001E3CA7">
      <w:pPr>
        <w:spacing w:line="276" w:lineRule="auto"/>
        <w:jc w:val="center"/>
        <w:rPr>
          <w:rFonts w:ascii="GHEA Grapalat" w:hAnsi="GHEA Grapalat"/>
          <w:color w:val="000000" w:themeColor="text1"/>
          <w:sz w:val="24"/>
          <w:szCs w:val="24"/>
          <w:lang w:val="en-US"/>
        </w:rPr>
      </w:pPr>
      <w:r>
        <w:rPr>
          <w:rFonts w:ascii="GHEA Grapalat" w:hAnsi="GHEA Grapalat"/>
          <w:color w:val="000000" w:themeColor="text1"/>
          <w:sz w:val="24"/>
          <w:szCs w:val="24"/>
          <w:lang w:val="en-US"/>
        </w:rPr>
        <w:t>«</w:t>
      </w:r>
      <w:r w:rsidRPr="005D0A32">
        <w:rPr>
          <w:rFonts w:ascii="GHEA Grapalat" w:hAnsi="GHEA Grapalat"/>
          <w:color w:val="000000" w:themeColor="text1"/>
          <w:sz w:val="24"/>
          <w:szCs w:val="24"/>
          <w:lang w:val="hy-AM"/>
        </w:rPr>
        <w:t>ԱԲՈՎՅԱՆ ՀԱՄԱՅՆՔԻ ԱՎԱԳԱՆՈՒ 2022 ԹՎԱԿԱՆԻ ԴԵԿՏԵՄԲԵՐԻ 28-Ի N 197-Ա ՈՐՈՇՄԱՆ ՄԵՋ  ՓՈՓՈԽՈՒԹՅՈՒՆՆԵՐ  ԿԱՏԱՐԵԼՈՒ ԵՎ  ԱԲՈՎՅԱՆ ՀԱՄԱՅՆՔԻ ԱՎԱԳԱՆՈՒ 2022 ԹՎԱԿԱՆԻ ՆՈՅԵՄԲԵՐԻ 17-Ի N 144-Ա ՈՐՈՇՈՒՄԸ ՉԵՂՅԱԼ ՃԱՆԱՉԵԼՈՒ ՄԱՍԻՆ</w:t>
      </w:r>
      <w:r>
        <w:rPr>
          <w:rFonts w:ascii="GHEA Grapalat" w:hAnsi="GHEA Grapalat"/>
          <w:color w:val="000000" w:themeColor="text1"/>
          <w:sz w:val="24"/>
          <w:szCs w:val="24"/>
          <w:lang w:val="en-US"/>
        </w:rPr>
        <w:t>»</w:t>
      </w:r>
    </w:p>
    <w:p w:rsidR="006B6507" w:rsidRPr="001E3CA7" w:rsidRDefault="006B6507" w:rsidP="001E3CA7">
      <w:pPr>
        <w:spacing w:line="276" w:lineRule="auto"/>
        <w:jc w:val="center"/>
        <w:rPr>
          <w:rFonts w:ascii="GHEA Grapalat" w:hAnsi="GHEA Grapalat"/>
          <w:color w:val="000000" w:themeColor="text1"/>
          <w:sz w:val="24"/>
          <w:szCs w:val="24"/>
          <w:lang w:val="hy-AM"/>
        </w:rPr>
      </w:pPr>
      <w:r w:rsidRPr="001E3CA7">
        <w:rPr>
          <w:rFonts w:ascii="GHEA Grapalat" w:hAnsi="GHEA Grapalat"/>
          <w:color w:val="000000" w:themeColor="text1"/>
          <w:sz w:val="24"/>
          <w:szCs w:val="24"/>
          <w:lang w:val="hy-AM"/>
        </w:rPr>
        <w:t xml:space="preserve"> նախագծի ընդունման անհրաժեշտության մասին</w:t>
      </w:r>
    </w:p>
    <w:p w:rsidR="00C439E9" w:rsidRPr="001E3CA7" w:rsidRDefault="00C439E9" w:rsidP="001E3CA7">
      <w:pPr>
        <w:pStyle w:val="a3"/>
        <w:autoSpaceDE w:val="0"/>
        <w:autoSpaceDN w:val="0"/>
        <w:adjustRightInd w:val="0"/>
        <w:spacing w:after="0"/>
        <w:ind w:left="-284" w:right="-284" w:firstLine="284"/>
        <w:jc w:val="both"/>
        <w:rPr>
          <w:rFonts w:ascii="GHEA Grapalat" w:hAnsi="GHEA Grapalat" w:cs="Sylfaen"/>
          <w:b/>
          <w:sz w:val="24"/>
          <w:szCs w:val="24"/>
          <w:u w:val="single"/>
          <w:lang w:val="hy-AM"/>
        </w:rPr>
      </w:pPr>
      <w:r w:rsidRPr="001E3CA7">
        <w:rPr>
          <w:rFonts w:ascii="GHEA Grapalat" w:hAnsi="GHEA Grapalat" w:cs="Sylfaen"/>
          <w:b/>
          <w:sz w:val="24"/>
          <w:szCs w:val="24"/>
          <w:u w:val="single"/>
          <w:lang w:val="hy-AM"/>
        </w:rPr>
        <w:t>1. Նախագծի</w:t>
      </w:r>
      <w:r w:rsidRPr="001E3CA7">
        <w:rPr>
          <w:rFonts w:ascii="GHEA Grapalat" w:hAnsi="GHEA Grapalat"/>
          <w:b/>
          <w:sz w:val="24"/>
          <w:szCs w:val="24"/>
          <w:u w:val="single"/>
          <w:lang w:val="hy-AM"/>
        </w:rPr>
        <w:t xml:space="preserve"> </w:t>
      </w:r>
      <w:r w:rsidRPr="001E3CA7">
        <w:rPr>
          <w:rFonts w:ascii="GHEA Grapalat" w:hAnsi="GHEA Grapalat" w:cs="Sylfaen"/>
          <w:b/>
          <w:sz w:val="24"/>
          <w:szCs w:val="24"/>
          <w:u w:val="single"/>
          <w:lang w:val="hy-AM"/>
        </w:rPr>
        <w:t>ընդունման</w:t>
      </w:r>
      <w:r w:rsidRPr="001E3CA7">
        <w:rPr>
          <w:rFonts w:ascii="GHEA Grapalat" w:hAnsi="GHEA Grapalat"/>
          <w:b/>
          <w:sz w:val="24"/>
          <w:szCs w:val="24"/>
          <w:u w:val="single"/>
          <w:lang w:val="hy-AM"/>
        </w:rPr>
        <w:t xml:space="preserve"> </w:t>
      </w:r>
      <w:r w:rsidRPr="001E3CA7">
        <w:rPr>
          <w:rFonts w:ascii="GHEA Grapalat" w:hAnsi="GHEA Grapalat" w:cs="Sylfaen"/>
          <w:b/>
          <w:sz w:val="24"/>
          <w:szCs w:val="24"/>
          <w:u w:val="single"/>
          <w:lang w:val="hy-AM"/>
        </w:rPr>
        <w:t>անհրաժեշտությունը.</w:t>
      </w:r>
    </w:p>
    <w:p w:rsidR="00C45202" w:rsidRPr="001E3CA7" w:rsidRDefault="009413F1" w:rsidP="001E3CA7">
      <w:pPr>
        <w:pStyle w:val="a3"/>
        <w:autoSpaceDE w:val="0"/>
        <w:autoSpaceDN w:val="0"/>
        <w:adjustRightInd w:val="0"/>
        <w:spacing w:after="0"/>
        <w:ind w:left="-284" w:right="-284" w:firstLine="284"/>
        <w:jc w:val="both"/>
        <w:rPr>
          <w:rFonts w:ascii="GHEA Grapalat" w:hAnsi="GHEA Grapalat" w:cs="Sylfaen"/>
          <w:color w:val="000000" w:themeColor="text1"/>
          <w:sz w:val="24"/>
          <w:szCs w:val="24"/>
          <w:lang w:val="hy-AM"/>
        </w:rPr>
      </w:pPr>
      <w:r w:rsidRPr="001E3CA7">
        <w:rPr>
          <w:rFonts w:ascii="GHEA Grapalat" w:hAnsi="GHEA Grapalat" w:cs="Sylfaen"/>
          <w:color w:val="000000" w:themeColor="text1"/>
          <w:sz w:val="24"/>
          <w:szCs w:val="24"/>
          <w:lang w:val="hy-AM"/>
        </w:rPr>
        <w:t>Նախագիծը մշակվել է «Նորմատիվ իրավական ակտերի մասին» օրենքի 33-րդ և 34-րդ հոդվածների պահանջներին համապատասխան։</w:t>
      </w:r>
      <w:r w:rsidR="00123EAD" w:rsidRPr="001E3CA7">
        <w:rPr>
          <w:rFonts w:ascii="GHEA Grapalat" w:hAnsi="GHEA Grapalat" w:cs="Sylfaen"/>
          <w:color w:val="000000" w:themeColor="text1"/>
          <w:sz w:val="24"/>
          <w:szCs w:val="24"/>
          <w:lang w:val="hy-AM"/>
        </w:rPr>
        <w:t xml:space="preserve"> </w:t>
      </w:r>
    </w:p>
    <w:p w:rsidR="000E60C9" w:rsidRPr="00B961CC" w:rsidRDefault="00C45202" w:rsidP="001E3CA7">
      <w:pPr>
        <w:pStyle w:val="a3"/>
        <w:autoSpaceDE w:val="0"/>
        <w:autoSpaceDN w:val="0"/>
        <w:adjustRightInd w:val="0"/>
        <w:spacing w:after="0"/>
        <w:ind w:left="-284" w:right="-284" w:firstLine="284"/>
        <w:jc w:val="both"/>
        <w:rPr>
          <w:rFonts w:ascii="GHEA Grapalat" w:hAnsi="GHEA Grapalat" w:cs="Sylfaen"/>
          <w:color w:val="000000" w:themeColor="text1"/>
          <w:sz w:val="24"/>
          <w:szCs w:val="24"/>
          <w:lang w:val="hy-AM"/>
        </w:rPr>
      </w:pPr>
      <w:r w:rsidRPr="001E3CA7">
        <w:rPr>
          <w:rFonts w:ascii="GHEA Grapalat" w:hAnsi="GHEA Grapalat" w:cs="Sylfaen"/>
          <w:color w:val="000000" w:themeColor="text1"/>
          <w:sz w:val="24"/>
          <w:szCs w:val="24"/>
          <w:lang w:val="hy-AM"/>
        </w:rPr>
        <w:t>Նախագծի մշակման համար հիմք են</w:t>
      </w:r>
      <w:r w:rsidR="00123EAD" w:rsidRPr="001E3CA7">
        <w:rPr>
          <w:rFonts w:ascii="GHEA Grapalat" w:hAnsi="GHEA Grapalat" w:cs="Sylfaen"/>
          <w:color w:val="000000" w:themeColor="text1"/>
          <w:sz w:val="24"/>
          <w:szCs w:val="24"/>
          <w:lang w:val="hy-AM"/>
        </w:rPr>
        <w:t xml:space="preserve"> հանդիսացել Աբովյանի համայնքապետարանի</w:t>
      </w:r>
      <w:r w:rsidR="00CB2FFC" w:rsidRPr="00364359">
        <w:rPr>
          <w:rFonts w:ascii="GHEA Grapalat" w:hAnsi="GHEA Grapalat" w:cs="Sylfaen"/>
          <w:color w:val="000000" w:themeColor="text1"/>
          <w:sz w:val="24"/>
          <w:szCs w:val="24"/>
          <w:lang w:val="hy-AM"/>
        </w:rPr>
        <w:t xml:space="preserve"> </w:t>
      </w:r>
      <w:r w:rsidR="00CB2FFC">
        <w:rPr>
          <w:rFonts w:ascii="GHEA Grapalat" w:hAnsi="GHEA Grapalat" w:cs="Sylfaen"/>
          <w:color w:val="000000" w:themeColor="text1"/>
          <w:sz w:val="24"/>
          <w:szCs w:val="24"/>
          <w:lang w:val="hy-AM"/>
        </w:rPr>
        <w:t xml:space="preserve">աշխատակազմում </w:t>
      </w:r>
      <w:r w:rsidR="00CB2FFC" w:rsidRPr="00364359">
        <w:rPr>
          <w:rFonts w:ascii="GHEA Grapalat" w:hAnsi="GHEA Grapalat" w:cs="Sylfaen"/>
          <w:color w:val="000000" w:themeColor="text1"/>
          <w:sz w:val="24"/>
          <w:szCs w:val="24"/>
          <w:lang w:val="hy-AM"/>
        </w:rPr>
        <w:t>(</w:t>
      </w:r>
      <w:r w:rsidR="00CB2FFC">
        <w:rPr>
          <w:rFonts w:ascii="GHEA Grapalat" w:hAnsi="GHEA Grapalat" w:cs="Sylfaen"/>
          <w:color w:val="000000" w:themeColor="text1"/>
          <w:sz w:val="24"/>
          <w:szCs w:val="24"/>
          <w:lang w:val="hy-AM"/>
        </w:rPr>
        <w:t>այսուհետ՝ Աշխատակազմ</w:t>
      </w:r>
      <w:r w:rsidR="00CB2FFC" w:rsidRPr="00364359">
        <w:rPr>
          <w:rFonts w:ascii="GHEA Grapalat" w:hAnsi="GHEA Grapalat" w:cs="Sylfaen"/>
          <w:color w:val="000000" w:themeColor="text1"/>
          <w:sz w:val="24"/>
          <w:szCs w:val="24"/>
          <w:lang w:val="hy-AM"/>
        </w:rPr>
        <w:t>)</w:t>
      </w:r>
      <w:r w:rsidRPr="001E3CA7">
        <w:rPr>
          <w:rFonts w:ascii="GHEA Grapalat" w:hAnsi="GHEA Grapalat" w:cs="Sylfaen"/>
          <w:color w:val="000000" w:themeColor="text1"/>
          <w:sz w:val="24"/>
          <w:szCs w:val="24"/>
          <w:lang w:val="hy-AM"/>
        </w:rPr>
        <w:t xml:space="preserve"> </w:t>
      </w:r>
      <w:r w:rsidR="00CB2FFC">
        <w:rPr>
          <w:rFonts w:ascii="GHEA Grapalat" w:hAnsi="GHEA Grapalat" w:cs="Sylfaen"/>
          <w:color w:val="000000" w:themeColor="text1"/>
          <w:sz w:val="24"/>
          <w:szCs w:val="24"/>
          <w:lang w:val="hy-AM"/>
        </w:rPr>
        <w:t xml:space="preserve">2022 թվականի </w:t>
      </w:r>
      <w:r w:rsidRPr="001E3CA7">
        <w:rPr>
          <w:rFonts w:ascii="GHEA Grapalat" w:hAnsi="GHEA Grapalat" w:cs="Sylfaen"/>
          <w:color w:val="000000" w:themeColor="text1"/>
          <w:sz w:val="24"/>
          <w:szCs w:val="24"/>
          <w:lang w:val="hy-AM"/>
        </w:rPr>
        <w:t xml:space="preserve"> աշխատանքների ուսումնասիրությունն ու վերլուծությունը, ինչպես նաև</w:t>
      </w:r>
      <w:r w:rsidR="00123EAD" w:rsidRPr="001E3CA7">
        <w:rPr>
          <w:rFonts w:ascii="GHEA Grapalat" w:hAnsi="GHEA Grapalat" w:cs="Sylfaen"/>
          <w:color w:val="000000" w:themeColor="text1"/>
          <w:sz w:val="24"/>
          <w:szCs w:val="24"/>
          <w:lang w:val="hy-AM"/>
        </w:rPr>
        <w:t xml:space="preserve"> </w:t>
      </w:r>
      <w:r w:rsidR="00CB2FFC" w:rsidRPr="00B961CC">
        <w:rPr>
          <w:rFonts w:ascii="GHEA Grapalat" w:hAnsi="GHEA Grapalat" w:cs="Sylfaen"/>
          <w:color w:val="000000" w:themeColor="text1"/>
          <w:sz w:val="24"/>
          <w:szCs w:val="24"/>
          <w:lang w:val="hy-AM"/>
        </w:rPr>
        <w:t>Ա</w:t>
      </w:r>
      <w:r w:rsidR="00123EAD" w:rsidRPr="00B961CC">
        <w:rPr>
          <w:rFonts w:ascii="GHEA Grapalat" w:hAnsi="GHEA Grapalat" w:cs="Sylfaen"/>
          <w:color w:val="000000" w:themeColor="text1"/>
          <w:sz w:val="24"/>
          <w:szCs w:val="24"/>
          <w:lang w:val="hy-AM"/>
        </w:rPr>
        <w:t>շխատակազմի ք</w:t>
      </w:r>
      <w:r w:rsidR="00C63529" w:rsidRPr="00B961CC">
        <w:rPr>
          <w:rFonts w:ascii="GHEA Grapalat" w:hAnsi="GHEA Grapalat" w:cs="Sylfaen"/>
          <w:color w:val="000000" w:themeColor="text1"/>
          <w:sz w:val="24"/>
          <w:szCs w:val="24"/>
          <w:lang w:val="hy-AM"/>
        </w:rPr>
        <w:t xml:space="preserve">արտուղարի </w:t>
      </w:r>
      <w:r w:rsidR="007C2437" w:rsidRPr="00B961CC">
        <w:rPr>
          <w:rFonts w:ascii="GHEA Grapalat" w:hAnsi="GHEA Grapalat" w:cs="Sylfaen"/>
          <w:color w:val="000000" w:themeColor="text1"/>
          <w:sz w:val="24"/>
          <w:szCs w:val="24"/>
          <w:lang w:val="hy-AM"/>
        </w:rPr>
        <w:t xml:space="preserve">համապատասխան </w:t>
      </w:r>
      <w:r w:rsidR="00C63529" w:rsidRPr="00B961CC">
        <w:rPr>
          <w:rFonts w:ascii="GHEA Grapalat" w:hAnsi="GHEA Grapalat" w:cs="Sylfaen"/>
          <w:color w:val="000000" w:themeColor="text1"/>
          <w:sz w:val="24"/>
          <w:szCs w:val="24"/>
          <w:lang w:val="hy-AM"/>
        </w:rPr>
        <w:t xml:space="preserve">զեկուցագիրը </w:t>
      </w:r>
      <w:r w:rsidR="007F4094" w:rsidRPr="00B961CC">
        <w:rPr>
          <w:rFonts w:ascii="GHEA Grapalat" w:hAnsi="GHEA Grapalat" w:cs="Sylfaen"/>
          <w:color w:val="000000" w:themeColor="text1"/>
          <w:sz w:val="24"/>
          <w:szCs w:val="24"/>
          <w:lang w:val="hy-AM"/>
        </w:rPr>
        <w:t xml:space="preserve">և Աբովյան համայնքի ղեկավարի </w:t>
      </w:r>
      <w:r w:rsidR="00B961CC" w:rsidRPr="00364359">
        <w:rPr>
          <w:rFonts w:ascii="GHEA Grapalat" w:hAnsi="GHEA Grapalat" w:cs="Sylfaen"/>
          <w:color w:val="000000" w:themeColor="text1"/>
          <w:sz w:val="24"/>
          <w:szCs w:val="24"/>
          <w:lang w:val="hy-AM"/>
        </w:rPr>
        <w:t>26.01</w:t>
      </w:r>
      <w:r w:rsidR="00B961CC">
        <w:rPr>
          <w:rFonts w:ascii="GHEA Grapalat" w:hAnsi="GHEA Grapalat" w:cs="Sylfaen"/>
          <w:color w:val="000000" w:themeColor="text1"/>
          <w:sz w:val="24"/>
          <w:szCs w:val="24"/>
          <w:lang w:val="hy-AM"/>
        </w:rPr>
        <w:t>.2023թ.</w:t>
      </w:r>
      <w:r w:rsidR="007F4094" w:rsidRPr="00B961CC">
        <w:rPr>
          <w:rFonts w:ascii="GHEA Grapalat" w:hAnsi="GHEA Grapalat" w:cs="Sylfaen"/>
          <w:color w:val="000000" w:themeColor="text1"/>
          <w:sz w:val="24"/>
          <w:szCs w:val="24"/>
          <w:lang w:val="hy-AM"/>
        </w:rPr>
        <w:t xml:space="preserve"> </w:t>
      </w:r>
      <w:hyperlink r:id="rId8" w:tgtFrame="_blank" w:history="1">
        <w:r w:rsidR="007F4094" w:rsidRPr="00B961CC">
          <w:rPr>
            <w:rFonts w:ascii="GHEA Grapalat" w:hAnsi="GHEA Grapalat" w:cs="Sylfaen"/>
            <w:color w:val="000000" w:themeColor="text1"/>
            <w:sz w:val="24"/>
            <w:szCs w:val="24"/>
            <w:lang w:val="hy-AM"/>
          </w:rPr>
          <w:t xml:space="preserve">N </w:t>
        </w:r>
      </w:hyperlink>
      <w:hyperlink r:id="rId9" w:tgtFrame="_blank" w:history="1">
        <w:r w:rsidR="00B961CC" w:rsidRPr="00B961CC">
          <w:rPr>
            <w:rFonts w:ascii="GHEA Grapalat" w:hAnsi="GHEA Grapalat" w:cs="Sylfaen"/>
            <w:color w:val="000000" w:themeColor="text1"/>
            <w:sz w:val="24"/>
            <w:szCs w:val="24"/>
            <w:lang w:val="hy-AM"/>
          </w:rPr>
          <w:t xml:space="preserve"> 1045</w:t>
        </w:r>
      </w:hyperlink>
      <w:r w:rsidR="007F4094" w:rsidRPr="00B961CC">
        <w:rPr>
          <w:rFonts w:cs="Calibri"/>
          <w:color w:val="000000" w:themeColor="text1"/>
          <w:sz w:val="24"/>
          <w:szCs w:val="24"/>
          <w:lang w:val="hy-AM"/>
        </w:rPr>
        <w:t> </w:t>
      </w:r>
      <w:r w:rsidR="007F4094" w:rsidRPr="00B961CC">
        <w:rPr>
          <w:rFonts w:ascii="GHEA Grapalat" w:hAnsi="GHEA Grapalat" w:cs="Sylfaen"/>
          <w:color w:val="000000" w:themeColor="text1"/>
          <w:sz w:val="24"/>
          <w:szCs w:val="24"/>
          <w:lang w:val="hy-AM"/>
        </w:rPr>
        <w:t xml:space="preserve"> հանձնարարականը</w:t>
      </w:r>
      <w:r w:rsidR="00123EAD" w:rsidRPr="00B961CC">
        <w:rPr>
          <w:rFonts w:ascii="GHEA Grapalat" w:hAnsi="GHEA Grapalat" w:cs="Sylfaen"/>
          <w:color w:val="000000" w:themeColor="text1"/>
          <w:sz w:val="24"/>
          <w:szCs w:val="24"/>
          <w:lang w:val="hy-AM"/>
        </w:rPr>
        <w:t xml:space="preserve">։ </w:t>
      </w:r>
    </w:p>
    <w:p w:rsidR="007F4094" w:rsidRPr="00294D63" w:rsidRDefault="00364359" w:rsidP="001E3CA7">
      <w:pPr>
        <w:pStyle w:val="a3"/>
        <w:autoSpaceDE w:val="0"/>
        <w:autoSpaceDN w:val="0"/>
        <w:adjustRightInd w:val="0"/>
        <w:spacing w:after="0"/>
        <w:ind w:left="-284" w:right="-284"/>
        <w:jc w:val="both"/>
        <w:rPr>
          <w:rFonts w:ascii="GHEA Grapalat" w:hAnsi="GHEA Grapalat" w:cs="Sylfaen"/>
          <w:color w:val="000000" w:themeColor="text1"/>
          <w:sz w:val="24"/>
          <w:szCs w:val="24"/>
          <w:lang w:val="hy-AM"/>
        </w:rPr>
      </w:pPr>
      <w:r w:rsidRPr="00294D63">
        <w:rPr>
          <w:rFonts w:ascii="GHEA Grapalat" w:hAnsi="GHEA Grapalat" w:cs="Sylfaen"/>
          <w:color w:val="000000" w:themeColor="text1"/>
          <w:sz w:val="24"/>
          <w:szCs w:val="24"/>
          <w:lang w:val="hy-AM"/>
        </w:rPr>
        <w:t>Այսպես՝</w:t>
      </w:r>
    </w:p>
    <w:p w:rsidR="004C7084" w:rsidRPr="00294D63" w:rsidRDefault="007F4094" w:rsidP="004C7084">
      <w:pPr>
        <w:pStyle w:val="a3"/>
        <w:numPr>
          <w:ilvl w:val="0"/>
          <w:numId w:val="2"/>
        </w:numPr>
        <w:autoSpaceDE w:val="0"/>
        <w:autoSpaceDN w:val="0"/>
        <w:adjustRightInd w:val="0"/>
        <w:spacing w:after="0"/>
        <w:ind w:right="-284"/>
        <w:jc w:val="both"/>
        <w:rPr>
          <w:rFonts w:ascii="GHEA Grapalat" w:hAnsi="GHEA Grapalat" w:cs="Sylfaen"/>
          <w:color w:val="000000" w:themeColor="text1"/>
          <w:sz w:val="24"/>
          <w:szCs w:val="24"/>
          <w:lang w:val="hy-AM"/>
        </w:rPr>
      </w:pPr>
      <w:r w:rsidRPr="00294D63">
        <w:rPr>
          <w:rFonts w:ascii="GHEA Grapalat" w:hAnsi="GHEA Grapalat" w:cs="Sylfaen"/>
          <w:color w:val="000000" w:themeColor="text1"/>
          <w:sz w:val="24"/>
          <w:szCs w:val="24"/>
          <w:lang w:val="hy-AM"/>
        </w:rPr>
        <w:t>2022 թվա</w:t>
      </w:r>
      <w:r w:rsidR="00E576AA" w:rsidRPr="00294D63">
        <w:rPr>
          <w:rFonts w:ascii="GHEA Grapalat" w:hAnsi="GHEA Grapalat" w:cs="Sylfaen"/>
          <w:color w:val="000000" w:themeColor="text1"/>
          <w:sz w:val="24"/>
          <w:szCs w:val="24"/>
          <w:lang w:val="hy-AM"/>
        </w:rPr>
        <w:t>կանին</w:t>
      </w:r>
      <w:r w:rsidRPr="00294D63">
        <w:rPr>
          <w:rFonts w:ascii="GHEA Grapalat" w:hAnsi="GHEA Grapalat" w:cs="Sylfaen"/>
          <w:color w:val="000000" w:themeColor="text1"/>
          <w:sz w:val="24"/>
          <w:szCs w:val="24"/>
          <w:lang w:val="hy-AM"/>
        </w:rPr>
        <w:t xml:space="preserve"> Աշխատակազմ </w:t>
      </w:r>
      <w:r w:rsidR="00E576AA" w:rsidRPr="00294D63">
        <w:rPr>
          <w:rFonts w:ascii="GHEA Grapalat" w:hAnsi="GHEA Grapalat" w:cs="Sylfaen"/>
          <w:color w:val="000000" w:themeColor="text1"/>
          <w:sz w:val="24"/>
          <w:szCs w:val="24"/>
          <w:lang w:val="hy-AM"/>
        </w:rPr>
        <w:t>ՀԿՏՀ համակարգի միջոցով մուտքագրվել թվով 10287 գրություն և դիմում</w:t>
      </w:r>
      <w:r w:rsidR="008508FC" w:rsidRPr="00294D63">
        <w:rPr>
          <w:rFonts w:ascii="GHEA Grapalat" w:hAnsi="GHEA Grapalat" w:cs="Sylfaen"/>
          <w:color w:val="000000" w:themeColor="text1"/>
          <w:sz w:val="24"/>
          <w:szCs w:val="24"/>
          <w:lang w:val="hy-AM"/>
        </w:rPr>
        <w:t xml:space="preserve">, ելքագրվել է </w:t>
      </w:r>
      <w:r w:rsidR="00E576AA" w:rsidRPr="00294D63">
        <w:rPr>
          <w:rFonts w:ascii="GHEA Grapalat" w:hAnsi="GHEA Grapalat" w:cs="Sylfaen"/>
          <w:color w:val="000000" w:themeColor="text1"/>
          <w:sz w:val="24"/>
          <w:szCs w:val="24"/>
          <w:lang w:val="hy-AM"/>
        </w:rPr>
        <w:t xml:space="preserve">6572 </w:t>
      </w:r>
      <w:r w:rsidR="008508FC" w:rsidRPr="00294D63">
        <w:rPr>
          <w:rFonts w:ascii="GHEA Grapalat" w:hAnsi="GHEA Grapalat" w:cs="Sylfaen"/>
          <w:color w:val="000000" w:themeColor="text1"/>
          <w:sz w:val="24"/>
          <w:szCs w:val="24"/>
          <w:lang w:val="hy-AM"/>
        </w:rPr>
        <w:t xml:space="preserve">փաստաթուղթ։ Մուտքագրված և ելքագրված միավորների գերակշիռ մեծամասնությունը վերաբերում </w:t>
      </w:r>
      <w:r w:rsidR="00D13221" w:rsidRPr="00294D63">
        <w:rPr>
          <w:rFonts w:ascii="GHEA Grapalat" w:hAnsi="GHEA Grapalat" w:cs="Sylfaen"/>
          <w:color w:val="000000" w:themeColor="text1"/>
          <w:sz w:val="24"/>
          <w:szCs w:val="24"/>
          <w:lang w:val="hy-AM"/>
        </w:rPr>
        <w:t xml:space="preserve">են </w:t>
      </w:r>
      <w:r w:rsidR="008508FC" w:rsidRPr="00294D63">
        <w:rPr>
          <w:rFonts w:ascii="GHEA Grapalat" w:hAnsi="GHEA Grapalat" w:cs="Sylfaen"/>
          <w:color w:val="000000" w:themeColor="text1"/>
          <w:sz w:val="24"/>
          <w:szCs w:val="24"/>
          <w:lang w:val="hy-AM"/>
        </w:rPr>
        <w:t>Աշխատակազմի Ք</w:t>
      </w:r>
      <w:r w:rsidRPr="00294D63">
        <w:rPr>
          <w:rFonts w:ascii="GHEA Grapalat" w:hAnsi="GHEA Grapalat" w:cs="Sylfaen"/>
          <w:color w:val="000000" w:themeColor="text1"/>
          <w:sz w:val="24"/>
          <w:szCs w:val="24"/>
          <w:lang w:val="hy-AM"/>
        </w:rPr>
        <w:t xml:space="preserve">աղաքաշինության, հողաշինարարության, գյուղատնտեսության և </w:t>
      </w:r>
      <w:r w:rsidR="00A50AA7" w:rsidRPr="00294D63">
        <w:rPr>
          <w:rFonts w:ascii="GHEA Grapalat" w:hAnsi="GHEA Grapalat" w:cs="Sylfaen"/>
          <w:color w:val="000000" w:themeColor="text1"/>
          <w:sz w:val="24"/>
          <w:szCs w:val="24"/>
          <w:lang w:val="hy-AM"/>
        </w:rPr>
        <w:t>անշարժ գույքի</w:t>
      </w:r>
      <w:r w:rsidR="003D4F8C" w:rsidRPr="00294D63">
        <w:rPr>
          <w:rFonts w:ascii="GHEA Grapalat" w:hAnsi="GHEA Grapalat" w:cs="Sylfaen"/>
          <w:color w:val="000000" w:themeColor="text1"/>
          <w:sz w:val="24"/>
          <w:szCs w:val="24"/>
          <w:lang w:val="hy-AM"/>
        </w:rPr>
        <w:t xml:space="preserve"> կառավարման</w:t>
      </w:r>
      <w:r w:rsidR="008508FC" w:rsidRPr="00294D63">
        <w:rPr>
          <w:rFonts w:ascii="GHEA Grapalat" w:hAnsi="GHEA Grapalat" w:cs="Sylfaen"/>
          <w:color w:val="000000" w:themeColor="text1"/>
          <w:sz w:val="24"/>
          <w:szCs w:val="24"/>
          <w:lang w:val="hy-AM"/>
        </w:rPr>
        <w:t xml:space="preserve">, </w:t>
      </w:r>
      <w:r w:rsidR="00A50AA7" w:rsidRPr="00294D63">
        <w:rPr>
          <w:rFonts w:ascii="GHEA Grapalat" w:hAnsi="GHEA Grapalat" w:cs="Sylfaen"/>
          <w:color w:val="000000" w:themeColor="text1"/>
          <w:sz w:val="24"/>
          <w:szCs w:val="24"/>
          <w:lang w:val="hy-AM"/>
        </w:rPr>
        <w:t xml:space="preserve"> </w:t>
      </w:r>
      <w:r w:rsidR="00D13221" w:rsidRPr="00294D63">
        <w:rPr>
          <w:rFonts w:ascii="GHEA Grapalat" w:hAnsi="GHEA Grapalat" w:cs="Sylfaen"/>
          <w:color w:val="000000" w:themeColor="text1"/>
          <w:sz w:val="24"/>
          <w:szCs w:val="24"/>
          <w:lang w:val="hy-AM"/>
        </w:rPr>
        <w:t>Առևտրի</w:t>
      </w:r>
      <w:r w:rsidR="003D4F8C" w:rsidRPr="00294D63">
        <w:rPr>
          <w:rFonts w:ascii="GHEA Grapalat" w:hAnsi="GHEA Grapalat" w:cs="Sylfaen"/>
          <w:color w:val="000000" w:themeColor="text1"/>
          <w:sz w:val="24"/>
          <w:szCs w:val="24"/>
          <w:lang w:val="hy-AM"/>
        </w:rPr>
        <w:t>, սպասարկման, տրանսպորտի և գովազդի բաժ</w:t>
      </w:r>
      <w:r w:rsidR="00CB1AB2" w:rsidRPr="00294D63">
        <w:rPr>
          <w:rFonts w:ascii="GHEA Grapalat" w:hAnsi="GHEA Grapalat" w:cs="Sylfaen"/>
          <w:color w:val="000000" w:themeColor="text1"/>
          <w:sz w:val="24"/>
          <w:szCs w:val="24"/>
          <w:lang w:val="hy-AM"/>
        </w:rPr>
        <w:t>ի</w:t>
      </w:r>
      <w:r w:rsidR="003D4F8C" w:rsidRPr="00294D63">
        <w:rPr>
          <w:rFonts w:ascii="GHEA Grapalat" w:hAnsi="GHEA Grapalat" w:cs="Sylfaen"/>
          <w:color w:val="000000" w:themeColor="text1"/>
          <w:sz w:val="24"/>
          <w:szCs w:val="24"/>
          <w:lang w:val="hy-AM"/>
        </w:rPr>
        <w:t>ններին</w:t>
      </w:r>
      <w:r w:rsidR="00A50AA7" w:rsidRPr="00294D63">
        <w:rPr>
          <w:rFonts w:ascii="GHEA Grapalat" w:hAnsi="GHEA Grapalat" w:cs="Sylfaen"/>
          <w:color w:val="000000" w:themeColor="text1"/>
          <w:sz w:val="24"/>
          <w:szCs w:val="24"/>
          <w:lang w:val="hy-AM"/>
        </w:rPr>
        <w:t>։</w:t>
      </w:r>
      <w:r w:rsidR="00C7013C" w:rsidRPr="00294D63">
        <w:rPr>
          <w:rFonts w:ascii="GHEA Grapalat" w:hAnsi="GHEA Grapalat" w:cs="Sylfaen"/>
          <w:color w:val="000000" w:themeColor="text1"/>
          <w:sz w:val="24"/>
          <w:szCs w:val="24"/>
          <w:lang w:val="hy-AM"/>
        </w:rPr>
        <w:t xml:space="preserve"> Սույն կետում թվարկված բաժինների գործունեությունը ներառում է Աբովյան համայնքի </w:t>
      </w:r>
      <w:r w:rsidR="00441855" w:rsidRPr="00294D63">
        <w:rPr>
          <w:rFonts w:ascii="GHEA Grapalat" w:hAnsi="GHEA Grapalat" w:cs="Sylfaen"/>
          <w:color w:val="000000" w:themeColor="text1"/>
          <w:sz w:val="24"/>
          <w:szCs w:val="24"/>
          <w:lang w:val="hy-AM"/>
        </w:rPr>
        <w:t xml:space="preserve">սոցիալ-տնտեսական զարգացման գրեթե բոլոր բնագավառները։ Հարկ է նաև նշել, որ </w:t>
      </w:r>
      <w:r w:rsidR="004C7084" w:rsidRPr="00294D63">
        <w:rPr>
          <w:rFonts w:ascii="GHEA Grapalat" w:hAnsi="GHEA Grapalat" w:cs="Sylfaen"/>
          <w:color w:val="000000" w:themeColor="text1"/>
          <w:sz w:val="24"/>
          <w:szCs w:val="24"/>
          <w:lang w:val="hy-AM"/>
        </w:rPr>
        <w:t>ՀՀ կառավարության 2016 թվականի հոկտեմբերի 27-ի թիվ 1109-Ն որոշման պահանջներին համապատասխան, Աշխատակազմը ներառված է պետական իշխանության մարմինների սպասարկման գրասենյակների գործառույթներ իրականացնող օպերատորների ցանկում։ Վ</w:t>
      </w:r>
      <w:r w:rsidR="00441855" w:rsidRPr="00294D63">
        <w:rPr>
          <w:rFonts w:ascii="GHEA Grapalat" w:hAnsi="GHEA Grapalat" w:cs="Sylfaen"/>
          <w:color w:val="000000" w:themeColor="text1"/>
          <w:sz w:val="24"/>
          <w:szCs w:val="24"/>
          <w:lang w:val="hy-AM"/>
        </w:rPr>
        <w:t xml:space="preserve">երոնշյալ բաժինների մեկական աշխատակից, </w:t>
      </w:r>
      <w:r w:rsidR="004C7084" w:rsidRPr="00294D63">
        <w:rPr>
          <w:rFonts w:ascii="GHEA Grapalat" w:hAnsi="GHEA Grapalat" w:cs="Sylfaen"/>
          <w:color w:val="000000" w:themeColor="text1"/>
          <w:sz w:val="24"/>
          <w:szCs w:val="24"/>
          <w:lang w:val="hy-AM"/>
        </w:rPr>
        <w:t>իրականացնում են իրավաբանական</w:t>
      </w:r>
      <w:r w:rsidR="004C7084" w:rsidRPr="00294D63">
        <w:rPr>
          <w:rFonts w:cs="Calibri"/>
          <w:color w:val="000000" w:themeColor="text1"/>
          <w:sz w:val="24"/>
          <w:szCs w:val="24"/>
          <w:lang w:val="hy-AM"/>
        </w:rPr>
        <w:t> </w:t>
      </w:r>
      <w:r w:rsidR="004C7084" w:rsidRPr="00294D63">
        <w:rPr>
          <w:rFonts w:ascii="GHEA Grapalat" w:hAnsi="GHEA Grapalat" w:cs="Sylfaen"/>
          <w:color w:val="000000" w:themeColor="text1"/>
          <w:sz w:val="24"/>
          <w:szCs w:val="24"/>
          <w:lang w:val="hy-AM"/>
        </w:rPr>
        <w:t>անձանց</w:t>
      </w:r>
      <w:r w:rsidR="004C7084" w:rsidRPr="00294D63">
        <w:rPr>
          <w:rFonts w:cs="Calibri"/>
          <w:color w:val="000000" w:themeColor="text1"/>
          <w:sz w:val="24"/>
          <w:szCs w:val="24"/>
          <w:lang w:val="hy-AM"/>
        </w:rPr>
        <w:t> </w:t>
      </w:r>
      <w:r w:rsidR="004C7084" w:rsidRPr="00294D63">
        <w:rPr>
          <w:rFonts w:ascii="GHEA Grapalat" w:hAnsi="GHEA Grapalat" w:cs="Sylfaen"/>
          <w:color w:val="000000" w:themeColor="text1"/>
          <w:sz w:val="24"/>
          <w:szCs w:val="24"/>
          <w:lang w:val="hy-AM"/>
        </w:rPr>
        <w:t>պետական ռեգիստրի և կադաստրի մարմնի գործառույթներ՝ այդ թվում՝ դիմումների ընդունում, մուտքագրում և հետագա ընթացքի ապահովում։ Լրացուցիչ և առարկայական ծանրաբեռնվածության պատճառով երկու բաժիններն էլ կարիք ունեն համալրման։</w:t>
      </w:r>
    </w:p>
    <w:p w:rsidR="00AA0CFD" w:rsidRPr="004C7084" w:rsidRDefault="00A50AA7" w:rsidP="00AA0CFD">
      <w:pPr>
        <w:pStyle w:val="a3"/>
        <w:numPr>
          <w:ilvl w:val="0"/>
          <w:numId w:val="2"/>
        </w:numPr>
        <w:autoSpaceDE w:val="0"/>
        <w:autoSpaceDN w:val="0"/>
        <w:adjustRightInd w:val="0"/>
        <w:spacing w:after="0"/>
        <w:ind w:right="-284"/>
        <w:jc w:val="both"/>
        <w:rPr>
          <w:rFonts w:ascii="GHEA Grapalat" w:hAnsi="GHEA Grapalat" w:cs="Sylfaen"/>
          <w:color w:val="000000" w:themeColor="text1"/>
          <w:sz w:val="24"/>
          <w:szCs w:val="24"/>
          <w:lang w:val="hy-AM"/>
        </w:rPr>
      </w:pPr>
      <w:r w:rsidRPr="00294D63">
        <w:rPr>
          <w:rFonts w:ascii="GHEA Grapalat" w:hAnsi="GHEA Grapalat" w:cs="Sylfaen"/>
          <w:color w:val="000000" w:themeColor="text1"/>
          <w:sz w:val="24"/>
          <w:szCs w:val="24"/>
          <w:lang w:val="hy-AM"/>
        </w:rPr>
        <w:t xml:space="preserve"> </w:t>
      </w:r>
      <w:r w:rsidR="003D4F8C" w:rsidRPr="00294D63">
        <w:rPr>
          <w:rFonts w:ascii="GHEA Grapalat" w:hAnsi="GHEA Grapalat" w:cs="Sylfaen"/>
          <w:color w:val="000000" w:themeColor="text1"/>
          <w:sz w:val="24"/>
          <w:szCs w:val="24"/>
          <w:lang w:val="hy-AM"/>
        </w:rPr>
        <w:t xml:space="preserve">Աշխատակազմում զգալի ծավալների են հասել Աբովյանի համայնքի կարիքների համար նախատեսված գնումները։ 2022 թվականի ընթացքում Աշխատակազմի զարգացման ծրագրերի և գնումների բաժնի կողմից իրականացվել է 169 մրցույթ՝ 798 չափաբաժինների համար, որից 39-ը իրականացվել է էլեկտրոնային աճուրդ ընթացակարգով, 56-ը՝ գնանշման հարցում ընթացակարգով, 1-ը՝ հրատապ մեկ անձ ընթացակարգով, 4-ը՝ բաց մրցույթ ընթացակարգով, 69-ը՝ մեկ անձ ընթացակարգով: Իրականացվել է 59 գնումների պլանի փոփոխություն և հրապարակում </w:t>
      </w:r>
      <w:r w:rsidR="003D4F8C" w:rsidRPr="00294D63">
        <w:rPr>
          <w:rFonts w:ascii="GHEA Grapalat" w:hAnsi="GHEA Grapalat" w:cs="Sylfaen"/>
          <w:color w:val="000000" w:themeColor="text1"/>
          <w:sz w:val="24"/>
          <w:szCs w:val="24"/>
          <w:lang w:val="hy-AM"/>
        </w:rPr>
        <w:lastRenderedPageBreak/>
        <w:t>պաշտոնական տեղեկագրում: Կազմվել է 169 գնման հայտ, 100 կարգադրություն, 200 հրավեր, 451 արձանագրություն, 111 հայտարարություն շահերի բախման բացակայության մասին, 158 հայտարարություն պայմանագիր կնքելու որոշման մասին, 403 գնահատման թերթիկ, 300 ծանուցում, 208 պայմանագիր, 244 համաձայնագիր, 144 հայտարարություն կնքված պայմանագրի մասին, 84 հայտարարություն պայմանագրում կատարված փոփոխության մասին, 39 հայտարարություն չկայ</w:t>
      </w:r>
      <w:r w:rsidR="00CB1AB2" w:rsidRPr="00294D63">
        <w:rPr>
          <w:rFonts w:ascii="GHEA Grapalat" w:hAnsi="GHEA Grapalat" w:cs="Sylfaen"/>
          <w:color w:val="000000" w:themeColor="text1"/>
          <w:sz w:val="24"/>
          <w:szCs w:val="24"/>
          <w:lang w:val="hy-AM"/>
        </w:rPr>
        <w:t>ացած ընթացակարգի մասին և այլն։ Զարգացման ծրագրերի և գնումների բ</w:t>
      </w:r>
      <w:r w:rsidR="003D4F8C" w:rsidRPr="00294D63">
        <w:rPr>
          <w:rFonts w:ascii="GHEA Grapalat" w:hAnsi="GHEA Grapalat" w:cs="Sylfaen"/>
          <w:color w:val="000000" w:themeColor="text1"/>
          <w:sz w:val="24"/>
          <w:szCs w:val="24"/>
          <w:lang w:val="hy-AM"/>
        </w:rPr>
        <w:t xml:space="preserve">աժնի կողմից գնումների գործընթացն իրականացվում է </w:t>
      </w:r>
      <w:r w:rsidR="00AA0CFD" w:rsidRPr="00294D63">
        <w:rPr>
          <w:rFonts w:ascii="GHEA Grapalat" w:hAnsi="GHEA Grapalat" w:cs="Sylfaen"/>
          <w:color w:val="000000" w:themeColor="text1"/>
          <w:sz w:val="24"/>
          <w:szCs w:val="24"/>
          <w:lang w:val="hy-AM"/>
        </w:rPr>
        <w:t xml:space="preserve">առանց դժվարությունների, իսկ ահա մի շարք այլ գործառույթների լիակատար և ամբողջական սպասարկման համար (համայնքի հնգամյա զարգացման </w:t>
      </w:r>
      <w:r w:rsidR="00C7013C" w:rsidRPr="00294D63">
        <w:rPr>
          <w:rFonts w:ascii="GHEA Grapalat" w:hAnsi="GHEA Grapalat" w:cs="Sylfaen"/>
          <w:color w:val="000000" w:themeColor="text1"/>
          <w:sz w:val="24"/>
          <w:szCs w:val="24"/>
          <w:lang w:val="hy-AM"/>
        </w:rPr>
        <w:t>ծրագրի</w:t>
      </w:r>
      <w:r w:rsidR="00AA0CFD" w:rsidRPr="00294D63">
        <w:rPr>
          <w:rFonts w:ascii="GHEA Grapalat" w:hAnsi="GHEA Grapalat" w:cs="Sylfaen"/>
          <w:color w:val="000000" w:themeColor="text1"/>
          <w:sz w:val="24"/>
          <w:szCs w:val="24"/>
          <w:lang w:val="hy-AM"/>
        </w:rPr>
        <w:t>, համայնքի տարեկան աշխատանքային պլան</w:t>
      </w:r>
      <w:r w:rsidR="00C7013C" w:rsidRPr="00294D63">
        <w:rPr>
          <w:rFonts w:ascii="GHEA Grapalat" w:hAnsi="GHEA Grapalat" w:cs="Sylfaen"/>
          <w:color w:val="000000" w:themeColor="text1"/>
          <w:sz w:val="24"/>
          <w:szCs w:val="24"/>
          <w:lang w:val="hy-AM"/>
        </w:rPr>
        <w:t>ի</w:t>
      </w:r>
      <w:r w:rsidR="00AA0CFD" w:rsidRPr="00294D63">
        <w:rPr>
          <w:rFonts w:ascii="GHEA Grapalat" w:hAnsi="GHEA Grapalat" w:cs="Sylfaen"/>
          <w:color w:val="000000" w:themeColor="text1"/>
          <w:sz w:val="24"/>
          <w:szCs w:val="24"/>
          <w:lang w:val="hy-AM"/>
        </w:rPr>
        <w:t>, Աբովյան համայնքի սեփականություն հանդիսացող շարժական ու անշարժ գույքի և հողերի կառավարման կարգերի, ինչպես նաև սուբվենցիոն ծրագրերի մշակման, իրականացման և հաշվետվողականության</w:t>
      </w:r>
      <w:r w:rsidR="00AA0CFD" w:rsidRPr="004C7084">
        <w:rPr>
          <w:rFonts w:ascii="GHEA Grapalat" w:hAnsi="GHEA Grapalat"/>
          <w:color w:val="333333"/>
          <w:sz w:val="24"/>
          <w:szCs w:val="24"/>
          <w:shd w:val="clear" w:color="auto" w:fill="FFFFFF"/>
          <w:lang w:val="hy-AM"/>
        </w:rPr>
        <w:t xml:space="preserve"> ապահովման</w:t>
      </w:r>
      <w:r w:rsidR="00AA0CFD" w:rsidRPr="00364359">
        <w:rPr>
          <w:rFonts w:ascii="GHEA Grapalat" w:hAnsi="GHEA Grapalat"/>
          <w:color w:val="333333"/>
          <w:sz w:val="24"/>
          <w:szCs w:val="24"/>
          <w:shd w:val="clear" w:color="auto" w:fill="FFFFFF"/>
          <w:lang w:val="hy-AM"/>
        </w:rPr>
        <w:t>)</w:t>
      </w:r>
      <w:r w:rsidR="00C7013C" w:rsidRPr="004C7084">
        <w:rPr>
          <w:rFonts w:ascii="GHEA Grapalat" w:hAnsi="GHEA Grapalat"/>
          <w:color w:val="333333"/>
          <w:sz w:val="24"/>
          <w:szCs w:val="24"/>
          <w:shd w:val="clear" w:color="auto" w:fill="FFFFFF"/>
          <w:lang w:val="hy-AM"/>
        </w:rPr>
        <w:t xml:space="preserve"> կա կարիք մարդկային ռեսուրսով համալրման</w:t>
      </w:r>
      <w:r w:rsidR="004C7084">
        <w:rPr>
          <w:rFonts w:ascii="GHEA Grapalat" w:hAnsi="GHEA Grapalat"/>
          <w:color w:val="333333"/>
          <w:sz w:val="24"/>
          <w:szCs w:val="24"/>
          <w:shd w:val="clear" w:color="auto" w:fill="FFFFFF"/>
          <w:lang w:val="hy-AM"/>
        </w:rPr>
        <w:t>։</w:t>
      </w:r>
      <w:r w:rsidR="00AA0CFD" w:rsidRPr="00364359">
        <w:rPr>
          <w:rFonts w:ascii="GHEA Grapalat" w:hAnsi="GHEA Grapalat"/>
          <w:color w:val="333333"/>
          <w:sz w:val="24"/>
          <w:szCs w:val="24"/>
          <w:shd w:val="clear" w:color="auto" w:fill="FFFFFF"/>
          <w:lang w:val="hy-AM"/>
        </w:rPr>
        <w:t xml:space="preserve"> </w:t>
      </w:r>
    </w:p>
    <w:p w:rsidR="00835CFC" w:rsidRPr="001E3CA7" w:rsidRDefault="00186A2A" w:rsidP="001E3CA7">
      <w:pPr>
        <w:pStyle w:val="a3"/>
        <w:numPr>
          <w:ilvl w:val="0"/>
          <w:numId w:val="2"/>
        </w:numPr>
        <w:autoSpaceDE w:val="0"/>
        <w:autoSpaceDN w:val="0"/>
        <w:adjustRightInd w:val="0"/>
        <w:spacing w:after="0"/>
        <w:ind w:right="-284"/>
        <w:jc w:val="both"/>
        <w:rPr>
          <w:rFonts w:ascii="GHEA Grapalat" w:hAnsi="GHEA Grapalat" w:cs="Sylfaen"/>
          <w:color w:val="000000" w:themeColor="text1"/>
          <w:sz w:val="24"/>
          <w:szCs w:val="24"/>
          <w:lang w:val="hy-AM"/>
        </w:rPr>
      </w:pPr>
      <w:r w:rsidRPr="001E3CA7">
        <w:rPr>
          <w:rFonts w:ascii="GHEA Grapalat" w:hAnsi="GHEA Grapalat" w:cs="Sylfaen"/>
          <w:color w:val="000000" w:themeColor="text1"/>
          <w:sz w:val="24"/>
          <w:szCs w:val="24"/>
          <w:lang w:val="hy-AM"/>
        </w:rPr>
        <w:t>Աշխատակազմում նախապատրաստած նախագծերը</w:t>
      </w:r>
      <w:r w:rsidR="00835CFC" w:rsidRPr="001E3CA7">
        <w:rPr>
          <w:rFonts w:ascii="GHEA Grapalat" w:hAnsi="GHEA Grapalat" w:cs="Sylfaen"/>
          <w:color w:val="000000" w:themeColor="text1"/>
          <w:sz w:val="24"/>
          <w:szCs w:val="24"/>
          <w:lang w:val="hy-AM"/>
        </w:rPr>
        <w:t xml:space="preserve"> պահանջում է իրավաբանական փորձաքննության իրականացում և համապատասխանեցում </w:t>
      </w:r>
      <w:r w:rsidR="0018303B" w:rsidRPr="001E3CA7">
        <w:rPr>
          <w:rFonts w:ascii="GHEA Grapalat" w:hAnsi="GHEA Grapalat" w:cs="Sylfaen"/>
          <w:color w:val="000000" w:themeColor="text1"/>
          <w:sz w:val="24"/>
          <w:szCs w:val="24"/>
          <w:lang w:val="hy-AM"/>
        </w:rPr>
        <w:t xml:space="preserve">օրենսդրության պահանջներին։ </w:t>
      </w:r>
      <w:r w:rsidR="008B2A33">
        <w:rPr>
          <w:rFonts w:ascii="GHEA Grapalat" w:hAnsi="GHEA Grapalat" w:cs="Sylfaen"/>
          <w:color w:val="000000" w:themeColor="text1"/>
          <w:sz w:val="24"/>
          <w:szCs w:val="24"/>
          <w:lang w:val="hy-AM"/>
        </w:rPr>
        <w:t xml:space="preserve">Այսպես, 2022թ. ստուգվել, նախապատրաստվել կամ կարծիք է տրվել համայնքի ղեկավարի շուրջ 5000 որոշումների ու կարգադրությունների նախագծերին, Ավագանու </w:t>
      </w:r>
      <w:r w:rsidR="00FA215E">
        <w:rPr>
          <w:rFonts w:ascii="GHEA Grapalat" w:hAnsi="GHEA Grapalat" w:cs="Sylfaen"/>
          <w:color w:val="000000" w:themeColor="text1"/>
          <w:sz w:val="24"/>
          <w:szCs w:val="24"/>
          <w:lang w:val="hy-AM"/>
        </w:rPr>
        <w:t xml:space="preserve">233 որոշումների </w:t>
      </w:r>
      <w:r w:rsidR="009977C0">
        <w:rPr>
          <w:rFonts w:ascii="GHEA Grapalat" w:hAnsi="GHEA Grapalat" w:cs="Sylfaen"/>
          <w:color w:val="000000" w:themeColor="text1"/>
          <w:sz w:val="24"/>
          <w:szCs w:val="24"/>
          <w:lang w:val="hy-AM"/>
        </w:rPr>
        <w:t xml:space="preserve">նախագծերի, Աշխատակազմի քարտուղարի 490 հրամանի նախագծի վերաբերյալ։ Հարկ է նշել, որ 2022թ. աճել է </w:t>
      </w:r>
      <w:r w:rsidR="006E689D" w:rsidRPr="001E3CA7">
        <w:rPr>
          <w:rFonts w:ascii="GHEA Grapalat" w:hAnsi="GHEA Grapalat" w:cs="Sylfaen"/>
          <w:color w:val="000000" w:themeColor="text1"/>
          <w:sz w:val="24"/>
          <w:szCs w:val="24"/>
          <w:lang w:val="hy-AM"/>
        </w:rPr>
        <w:t xml:space="preserve">դատական տարբեր հայցերի թվաքանակը, </w:t>
      </w:r>
      <w:r w:rsidR="009977C0">
        <w:rPr>
          <w:rFonts w:ascii="GHEA Grapalat" w:hAnsi="GHEA Grapalat" w:cs="Sylfaen"/>
          <w:color w:val="000000" w:themeColor="text1"/>
          <w:sz w:val="24"/>
          <w:szCs w:val="24"/>
          <w:lang w:val="hy-AM"/>
        </w:rPr>
        <w:t>Այսպես, նշված ժամանակահատվածում համայնքի դեմ հարուցվել է 35 հայց, որից կեսը՝ միավորված բնակավայրերի մասով։</w:t>
      </w:r>
      <w:r w:rsidR="00CB1AB2">
        <w:rPr>
          <w:rFonts w:ascii="GHEA Grapalat" w:hAnsi="GHEA Grapalat" w:cs="Sylfaen"/>
          <w:color w:val="000000" w:themeColor="text1"/>
          <w:sz w:val="24"/>
          <w:szCs w:val="24"/>
          <w:lang w:val="hy-AM"/>
        </w:rPr>
        <w:t xml:space="preserve"> Առկա միտումների պահպանումն</w:t>
      </w:r>
      <w:r w:rsidR="00625768">
        <w:rPr>
          <w:rFonts w:ascii="GHEA Grapalat" w:hAnsi="GHEA Grapalat" w:cs="Sylfaen"/>
          <w:color w:val="000000" w:themeColor="text1"/>
          <w:sz w:val="24"/>
          <w:szCs w:val="24"/>
          <w:lang w:val="hy-AM"/>
        </w:rPr>
        <w:t xml:space="preserve"> անխուսափելիորեն հանգեցնելու է հայցերի թվաքանակի աճի։</w:t>
      </w:r>
      <w:r w:rsidR="009977C0">
        <w:rPr>
          <w:rFonts w:ascii="GHEA Grapalat" w:hAnsi="GHEA Grapalat" w:cs="Sylfaen"/>
          <w:color w:val="000000" w:themeColor="text1"/>
          <w:sz w:val="24"/>
          <w:szCs w:val="24"/>
          <w:lang w:val="hy-AM"/>
        </w:rPr>
        <w:t xml:space="preserve"> </w:t>
      </w:r>
      <w:r w:rsidR="00F654C5" w:rsidRPr="001E3CA7">
        <w:rPr>
          <w:rFonts w:ascii="GHEA Grapalat" w:hAnsi="GHEA Grapalat" w:cs="Sylfaen"/>
          <w:color w:val="000000" w:themeColor="text1"/>
          <w:sz w:val="24"/>
          <w:szCs w:val="24"/>
          <w:lang w:val="hy-AM"/>
        </w:rPr>
        <w:t>Աշխատակազմում ձևավորված նախագծերի իրավաբանական ուղեկցումն ու դատական ներկայացուցչության ապահովումը ենթադրում է նոր աշխատակցի ներգրավում, համեմատաբար բարձր վարձատրությամբ՝ բաժնի պետի</w:t>
      </w:r>
      <w:r w:rsidR="001E3CA7">
        <w:rPr>
          <w:rFonts w:ascii="GHEA Grapalat" w:hAnsi="GHEA Grapalat" w:cs="Sylfaen"/>
          <w:color w:val="000000" w:themeColor="text1"/>
          <w:sz w:val="24"/>
          <w:szCs w:val="24"/>
          <w:lang w:val="hy-AM"/>
        </w:rPr>
        <w:t xml:space="preserve"> տեղակալի</w:t>
      </w:r>
      <w:r w:rsidR="009977C0">
        <w:rPr>
          <w:rFonts w:ascii="GHEA Grapalat" w:hAnsi="GHEA Grapalat" w:cs="Sylfaen"/>
          <w:color w:val="000000" w:themeColor="text1"/>
          <w:sz w:val="24"/>
          <w:szCs w:val="24"/>
          <w:lang w:val="hy-AM"/>
        </w:rPr>
        <w:t xml:space="preserve"> կարգավիճակով։</w:t>
      </w:r>
      <w:r w:rsidR="003100D3">
        <w:rPr>
          <w:rFonts w:ascii="GHEA Grapalat" w:hAnsi="GHEA Grapalat" w:cs="Sylfaen"/>
          <w:color w:val="000000" w:themeColor="text1"/>
          <w:sz w:val="24"/>
          <w:szCs w:val="24"/>
          <w:lang w:val="en-US"/>
        </w:rPr>
        <w:t xml:space="preserve"> </w:t>
      </w:r>
      <w:r w:rsidR="003100D3">
        <w:rPr>
          <w:rFonts w:ascii="GHEA Grapalat" w:hAnsi="GHEA Grapalat" w:cs="Sylfaen"/>
          <w:color w:val="000000" w:themeColor="text1"/>
          <w:sz w:val="24"/>
          <w:szCs w:val="24"/>
          <w:lang w:val="hy-AM"/>
        </w:rPr>
        <w:t>Միաժամանակ իրավաբանական բաժնի վրա է դրված անձնակազմի կառավարման բաժնի գործառույթները</w:t>
      </w:r>
      <w:r w:rsidR="00D15D26">
        <w:rPr>
          <w:rFonts w:ascii="GHEA Grapalat" w:hAnsi="GHEA Grapalat" w:cs="Sylfaen"/>
          <w:color w:val="000000" w:themeColor="text1"/>
          <w:sz w:val="24"/>
          <w:szCs w:val="24"/>
          <w:lang w:val="hy-AM"/>
        </w:rPr>
        <w:t xml:space="preserve">, որը դրված է 1 աշխատակցի վրա։ Արդյունքում անձնակազմի կառավարման, ինչպես նաև  բարեվարքության հարցերով կազմակերպչի </w:t>
      </w:r>
      <w:r w:rsidR="00D15D26">
        <w:rPr>
          <w:rFonts w:ascii="GHEA Grapalat" w:hAnsi="GHEA Grapalat" w:cs="Sylfaen"/>
          <w:color w:val="000000" w:themeColor="text1"/>
          <w:sz w:val="24"/>
          <w:szCs w:val="24"/>
          <w:lang w:val="en-US"/>
        </w:rPr>
        <w:t>(</w:t>
      </w:r>
      <w:r w:rsidR="00D15D26">
        <w:rPr>
          <w:rFonts w:ascii="GHEA Grapalat" w:hAnsi="GHEA Grapalat" w:cs="Sylfaen"/>
          <w:color w:val="000000" w:themeColor="text1"/>
          <w:sz w:val="24"/>
          <w:szCs w:val="24"/>
          <w:lang w:val="hy-AM"/>
        </w:rPr>
        <w:t>«Հանրային ծառայության մասին» օրենքի 46-րդ հոդված</w:t>
      </w:r>
      <w:r w:rsidR="00D15D26">
        <w:rPr>
          <w:rFonts w:ascii="GHEA Grapalat" w:hAnsi="GHEA Grapalat" w:cs="Sylfaen"/>
          <w:color w:val="000000" w:themeColor="text1"/>
          <w:sz w:val="24"/>
          <w:szCs w:val="24"/>
          <w:lang w:val="en-US"/>
        </w:rPr>
        <w:t xml:space="preserve">) </w:t>
      </w:r>
      <w:r w:rsidR="00D15D26">
        <w:rPr>
          <w:rFonts w:ascii="GHEA Grapalat" w:hAnsi="GHEA Grapalat" w:cs="Sylfaen"/>
          <w:color w:val="000000" w:themeColor="text1"/>
          <w:sz w:val="24"/>
          <w:szCs w:val="24"/>
          <w:lang w:val="hy-AM"/>
        </w:rPr>
        <w:t>գործառույթներն իրականացվում են ծանրաբեռնվածությամբ, ինչը կարող է բացասաբար ազդել գործի որակական կողմի վրա</w:t>
      </w:r>
      <w:r w:rsidR="0098116D">
        <w:rPr>
          <w:rFonts w:ascii="GHEA Grapalat" w:hAnsi="GHEA Grapalat" w:cs="Sylfaen"/>
          <w:color w:val="000000" w:themeColor="text1"/>
          <w:sz w:val="24"/>
          <w:szCs w:val="24"/>
          <w:lang w:val="en-US"/>
        </w:rPr>
        <w:t>:</w:t>
      </w:r>
    </w:p>
    <w:p w:rsidR="00835CFC" w:rsidRDefault="0092428B" w:rsidP="001E3CA7">
      <w:pPr>
        <w:pStyle w:val="a3"/>
        <w:numPr>
          <w:ilvl w:val="0"/>
          <w:numId w:val="2"/>
        </w:numPr>
        <w:autoSpaceDE w:val="0"/>
        <w:autoSpaceDN w:val="0"/>
        <w:adjustRightInd w:val="0"/>
        <w:spacing w:after="0"/>
        <w:ind w:right="-284"/>
        <w:jc w:val="both"/>
        <w:rPr>
          <w:rFonts w:ascii="GHEA Grapalat" w:hAnsi="GHEA Grapalat" w:cs="Sylfaen"/>
          <w:color w:val="000000" w:themeColor="text1"/>
          <w:sz w:val="24"/>
          <w:szCs w:val="24"/>
          <w:lang w:val="hy-AM"/>
        </w:rPr>
      </w:pPr>
      <w:r w:rsidRPr="001E3CA7">
        <w:rPr>
          <w:rFonts w:ascii="GHEA Grapalat" w:hAnsi="GHEA Grapalat" w:cs="Sylfaen"/>
          <w:color w:val="000000" w:themeColor="text1"/>
          <w:sz w:val="24"/>
          <w:szCs w:val="24"/>
          <w:lang w:val="hy-AM"/>
        </w:rPr>
        <w:t xml:space="preserve">Աշխատակազմ մուտքագրված դիմումների մշակման արդյունքում ձևավորվում են վարչական գործեր։ Այսպես, նախորդ՝ 2021 թվականի ողջ ընթացքում ձևավորվել է </w:t>
      </w:r>
      <w:r w:rsidR="00190857" w:rsidRPr="00CA00CF">
        <w:rPr>
          <w:rFonts w:ascii="GHEA Grapalat" w:hAnsi="GHEA Grapalat" w:cs="Calibri"/>
          <w:lang w:val="hy-AM"/>
        </w:rPr>
        <w:t>1286</w:t>
      </w:r>
      <w:r w:rsidRPr="001E3CA7">
        <w:rPr>
          <w:rFonts w:ascii="GHEA Grapalat" w:hAnsi="GHEA Grapalat" w:cs="Sylfaen"/>
          <w:color w:val="000000" w:themeColor="text1"/>
          <w:sz w:val="24"/>
          <w:szCs w:val="24"/>
          <w:lang w:val="hy-AM"/>
        </w:rPr>
        <w:t xml:space="preserve"> վարչական գործ, իսկ 2022 թվականի</w:t>
      </w:r>
      <w:r w:rsidR="00625768">
        <w:rPr>
          <w:rFonts w:ascii="GHEA Grapalat" w:hAnsi="GHEA Grapalat" w:cs="Sylfaen"/>
          <w:color w:val="000000" w:themeColor="text1"/>
          <w:sz w:val="24"/>
          <w:szCs w:val="24"/>
          <w:lang w:val="hy-AM"/>
        </w:rPr>
        <w:t xml:space="preserve">ն՝ շուրջ </w:t>
      </w:r>
      <w:r w:rsidRPr="001E3CA7">
        <w:rPr>
          <w:rFonts w:ascii="GHEA Grapalat" w:hAnsi="GHEA Grapalat" w:cs="Sylfaen"/>
          <w:color w:val="000000" w:themeColor="text1"/>
          <w:sz w:val="24"/>
          <w:szCs w:val="24"/>
          <w:lang w:val="hy-AM"/>
        </w:rPr>
        <w:t xml:space="preserve"> </w:t>
      </w:r>
      <w:r w:rsidR="00190857">
        <w:rPr>
          <w:rFonts w:ascii="GHEA Grapalat" w:hAnsi="GHEA Grapalat" w:cs="Sylfaen"/>
          <w:color w:val="000000" w:themeColor="text1"/>
          <w:sz w:val="24"/>
          <w:szCs w:val="24"/>
          <w:lang w:val="hy-AM"/>
        </w:rPr>
        <w:t>4000</w:t>
      </w:r>
      <w:r w:rsidRPr="001E3CA7">
        <w:rPr>
          <w:rFonts w:ascii="GHEA Grapalat" w:hAnsi="GHEA Grapalat" w:cs="Sylfaen"/>
          <w:color w:val="000000" w:themeColor="text1"/>
          <w:sz w:val="24"/>
          <w:szCs w:val="24"/>
          <w:lang w:val="hy-AM"/>
        </w:rPr>
        <w:t xml:space="preserve">։ </w:t>
      </w:r>
      <w:r w:rsidR="00190857">
        <w:rPr>
          <w:rFonts w:ascii="GHEA Grapalat" w:hAnsi="GHEA Grapalat" w:cs="Sylfaen"/>
          <w:color w:val="000000" w:themeColor="text1"/>
          <w:sz w:val="24"/>
          <w:szCs w:val="24"/>
          <w:lang w:val="hy-AM"/>
        </w:rPr>
        <w:t xml:space="preserve">Փաստաթղթաշրջանառության </w:t>
      </w:r>
      <w:r w:rsidR="00E130B3" w:rsidRPr="00364359">
        <w:rPr>
          <w:rFonts w:ascii="GHEA Grapalat" w:hAnsi="GHEA Grapalat" w:cs="Sylfaen"/>
          <w:color w:val="000000" w:themeColor="text1"/>
          <w:sz w:val="24"/>
          <w:szCs w:val="24"/>
          <w:lang w:val="hy-AM"/>
        </w:rPr>
        <w:t>(</w:t>
      </w:r>
      <w:r w:rsidR="00E130B3">
        <w:rPr>
          <w:rFonts w:ascii="GHEA Grapalat" w:hAnsi="GHEA Grapalat" w:cs="Sylfaen"/>
          <w:color w:val="000000" w:themeColor="text1"/>
          <w:sz w:val="24"/>
          <w:szCs w:val="24"/>
          <w:lang w:val="hy-AM"/>
        </w:rPr>
        <w:t xml:space="preserve">մտից՝ </w:t>
      </w:r>
      <w:r w:rsidR="00E130B3" w:rsidRPr="008508FC">
        <w:rPr>
          <w:rFonts w:ascii="GHEA Grapalat" w:hAnsi="GHEA Grapalat"/>
          <w:sz w:val="24"/>
          <w:szCs w:val="24"/>
          <w:lang w:val="hy-AM"/>
        </w:rPr>
        <w:t>10287</w:t>
      </w:r>
      <w:r w:rsidR="00E130B3">
        <w:rPr>
          <w:rFonts w:ascii="GHEA Grapalat" w:hAnsi="GHEA Grapalat"/>
          <w:sz w:val="24"/>
          <w:szCs w:val="24"/>
          <w:lang w:val="hy-AM"/>
        </w:rPr>
        <w:t>, ելից՝</w:t>
      </w:r>
      <w:r w:rsidR="00E130B3" w:rsidRPr="008508FC">
        <w:rPr>
          <w:rFonts w:ascii="GHEA Grapalat" w:hAnsi="GHEA Grapalat"/>
          <w:sz w:val="24"/>
          <w:szCs w:val="24"/>
          <w:lang w:val="hy-AM"/>
        </w:rPr>
        <w:t xml:space="preserve"> 6572</w:t>
      </w:r>
      <w:r w:rsidR="00E130B3" w:rsidRPr="00364359">
        <w:rPr>
          <w:rFonts w:ascii="GHEA Grapalat" w:hAnsi="GHEA Grapalat" w:cs="Sylfaen"/>
          <w:color w:val="000000" w:themeColor="text1"/>
          <w:sz w:val="24"/>
          <w:szCs w:val="24"/>
          <w:lang w:val="hy-AM"/>
        </w:rPr>
        <w:t xml:space="preserve">) </w:t>
      </w:r>
      <w:r w:rsidR="00190857">
        <w:rPr>
          <w:rFonts w:ascii="GHEA Grapalat" w:hAnsi="GHEA Grapalat" w:cs="Sylfaen"/>
          <w:color w:val="000000" w:themeColor="text1"/>
          <w:sz w:val="24"/>
          <w:szCs w:val="24"/>
          <w:lang w:val="hy-AM"/>
        </w:rPr>
        <w:t>և արխիվացման ենթական վարչական գործերի թվաքանակի աննախադեպ աճն</w:t>
      </w:r>
      <w:r w:rsidR="001E3CA7">
        <w:rPr>
          <w:rFonts w:ascii="GHEA Grapalat" w:hAnsi="GHEA Grapalat" w:cs="Sylfaen"/>
          <w:color w:val="000000" w:themeColor="text1"/>
          <w:sz w:val="24"/>
          <w:szCs w:val="24"/>
          <w:lang w:val="hy-AM"/>
        </w:rPr>
        <w:t xml:space="preserve"> </w:t>
      </w:r>
      <w:r w:rsidR="00190857">
        <w:rPr>
          <w:rFonts w:ascii="GHEA Grapalat" w:hAnsi="GHEA Grapalat" w:cs="Sylfaen"/>
          <w:color w:val="000000" w:themeColor="text1"/>
          <w:sz w:val="24"/>
          <w:szCs w:val="24"/>
          <w:lang w:val="hy-AM"/>
        </w:rPr>
        <w:t>առաջացնում է</w:t>
      </w:r>
      <w:r w:rsidR="00C421CB" w:rsidRPr="001E3CA7">
        <w:rPr>
          <w:rFonts w:ascii="GHEA Grapalat" w:hAnsi="GHEA Grapalat" w:cs="Sylfaen"/>
          <w:color w:val="000000" w:themeColor="text1"/>
          <w:sz w:val="24"/>
          <w:szCs w:val="24"/>
          <w:lang w:val="hy-AM"/>
        </w:rPr>
        <w:t xml:space="preserve"> </w:t>
      </w:r>
      <w:r w:rsidR="00190857">
        <w:rPr>
          <w:rFonts w:ascii="GHEA Grapalat" w:hAnsi="GHEA Grapalat" w:cs="Sylfaen"/>
          <w:color w:val="000000" w:themeColor="text1"/>
          <w:sz w:val="24"/>
          <w:szCs w:val="24"/>
          <w:lang w:val="hy-AM"/>
        </w:rPr>
        <w:t xml:space="preserve">Աշխատակազմի </w:t>
      </w:r>
      <w:r w:rsidR="00190857">
        <w:rPr>
          <w:rFonts w:ascii="GHEA Grapalat" w:hAnsi="GHEA Grapalat" w:cs="Sylfaen"/>
          <w:color w:val="000000" w:themeColor="text1"/>
          <w:sz w:val="24"/>
          <w:szCs w:val="24"/>
          <w:lang w:val="hy-AM"/>
        </w:rPr>
        <w:lastRenderedPageBreak/>
        <w:t>քարտուղարության և քաղաքացիների սպասարկման բաժինը մարդկային ռեսուրսով համալրման անհրաժեշտությունը։</w:t>
      </w:r>
    </w:p>
    <w:p w:rsidR="00F8505F" w:rsidRPr="00606066" w:rsidRDefault="0036756E" w:rsidP="00606066">
      <w:pPr>
        <w:pStyle w:val="a3"/>
        <w:autoSpaceDE w:val="0"/>
        <w:autoSpaceDN w:val="0"/>
        <w:adjustRightInd w:val="0"/>
        <w:spacing w:after="0"/>
        <w:ind w:left="-284" w:right="-284"/>
        <w:jc w:val="both"/>
        <w:rPr>
          <w:rFonts w:ascii="GHEA Grapalat" w:hAnsi="GHEA Grapalat" w:cs="Sylfaen"/>
          <w:color w:val="000000" w:themeColor="text1"/>
          <w:sz w:val="24"/>
          <w:szCs w:val="24"/>
          <w:lang w:val="hy-AM"/>
        </w:rPr>
      </w:pPr>
      <w:r w:rsidRPr="00E130B3">
        <w:rPr>
          <w:rFonts w:ascii="GHEA Grapalat" w:hAnsi="GHEA Grapalat" w:cs="Sylfaen"/>
          <w:color w:val="000000" w:themeColor="text1"/>
          <w:sz w:val="24"/>
          <w:szCs w:val="24"/>
          <w:lang w:val="hy-AM"/>
        </w:rPr>
        <w:t xml:space="preserve">Աշխատակազմի կառուցվածքը, աշխատողների քանակը, հաստիքացուցակը և պաշտոնային դրույքաչափերը հաստատվել են </w:t>
      </w:r>
      <w:r w:rsidRPr="00E130B3">
        <w:rPr>
          <w:rFonts w:ascii="GHEA Grapalat" w:hAnsi="GHEA Grapalat"/>
          <w:color w:val="000000" w:themeColor="text1"/>
          <w:sz w:val="24"/>
          <w:szCs w:val="24"/>
          <w:lang w:val="hy-AM"/>
        </w:rPr>
        <w:t xml:space="preserve">Ավագանու </w:t>
      </w:r>
      <w:r w:rsidRPr="00E130B3">
        <w:rPr>
          <w:rFonts w:ascii="GHEA Grapalat" w:hAnsi="GHEA Grapalat" w:cs="Sylfaen"/>
          <w:color w:val="000000" w:themeColor="text1"/>
          <w:sz w:val="24"/>
          <w:szCs w:val="24"/>
          <w:lang w:val="hy-AM"/>
        </w:rPr>
        <w:t xml:space="preserve">2022 թվականի դեկտեմբերի 28-ի </w:t>
      </w:r>
      <w:r w:rsidRPr="00364359">
        <w:rPr>
          <w:rFonts w:ascii="GHEA Grapalat" w:hAnsi="GHEA Grapalat"/>
          <w:color w:val="333333"/>
          <w:sz w:val="24"/>
          <w:szCs w:val="24"/>
          <w:shd w:val="clear" w:color="auto" w:fill="FFFFFF"/>
          <w:lang w:val="hy-AM"/>
        </w:rPr>
        <w:t>N 197-Ա</w:t>
      </w:r>
      <w:r w:rsidRPr="00E130B3">
        <w:rPr>
          <w:rFonts w:ascii="GHEA Grapalat" w:hAnsi="GHEA Grapalat" w:cs="Sylfaen"/>
          <w:color w:val="000000" w:themeColor="text1"/>
          <w:sz w:val="24"/>
          <w:szCs w:val="24"/>
          <w:lang w:val="hy-AM"/>
        </w:rPr>
        <w:t xml:space="preserve"> որոշմամբ </w:t>
      </w:r>
      <w:r w:rsidRPr="00364359">
        <w:rPr>
          <w:rFonts w:ascii="GHEA Grapalat" w:hAnsi="GHEA Grapalat" w:cs="Sylfaen"/>
          <w:color w:val="000000" w:themeColor="text1"/>
          <w:sz w:val="24"/>
          <w:szCs w:val="24"/>
          <w:lang w:val="hy-AM"/>
        </w:rPr>
        <w:t>(</w:t>
      </w:r>
      <w:r w:rsidRPr="00E130B3">
        <w:rPr>
          <w:rFonts w:ascii="GHEA Grapalat" w:hAnsi="GHEA Grapalat" w:cs="Sylfaen"/>
          <w:color w:val="000000" w:themeColor="text1"/>
          <w:sz w:val="24"/>
          <w:szCs w:val="24"/>
          <w:lang w:val="hy-AM"/>
        </w:rPr>
        <w:t>172 հաստիքային միավոր</w:t>
      </w:r>
      <w:r w:rsidRPr="00E130B3">
        <w:rPr>
          <w:rStyle w:val="ab"/>
          <w:rFonts w:ascii="GHEA Grapalat" w:hAnsi="GHEA Grapalat" w:cs="Sylfaen"/>
          <w:color w:val="000000" w:themeColor="text1"/>
          <w:sz w:val="24"/>
          <w:szCs w:val="24"/>
          <w:lang w:val="hy-AM"/>
        </w:rPr>
        <w:footnoteReference w:id="1"/>
      </w:r>
      <w:r w:rsidRPr="00364359">
        <w:rPr>
          <w:rFonts w:ascii="GHEA Grapalat" w:hAnsi="GHEA Grapalat" w:cs="Sylfaen"/>
          <w:color w:val="000000" w:themeColor="text1"/>
          <w:sz w:val="24"/>
          <w:szCs w:val="24"/>
          <w:lang w:val="hy-AM"/>
        </w:rPr>
        <w:t>)</w:t>
      </w:r>
      <w:r w:rsidRPr="00E130B3">
        <w:rPr>
          <w:rFonts w:ascii="GHEA Grapalat" w:hAnsi="GHEA Grapalat" w:cs="Sylfaen"/>
          <w:color w:val="000000" w:themeColor="text1"/>
          <w:sz w:val="24"/>
          <w:szCs w:val="24"/>
          <w:lang w:val="hy-AM"/>
        </w:rPr>
        <w:t>։</w:t>
      </w:r>
      <w:r w:rsidRPr="00364359">
        <w:rPr>
          <w:rFonts w:ascii="GHEA Grapalat" w:hAnsi="GHEA Grapalat" w:cs="Sylfaen"/>
          <w:color w:val="000000" w:themeColor="text1"/>
          <w:sz w:val="24"/>
          <w:szCs w:val="24"/>
          <w:lang w:val="hy-AM"/>
        </w:rPr>
        <w:t xml:space="preserve"> </w:t>
      </w:r>
      <w:r w:rsidRPr="00E130B3">
        <w:rPr>
          <w:rFonts w:ascii="GHEA Grapalat" w:hAnsi="GHEA Grapalat" w:cs="Sylfaen"/>
          <w:color w:val="000000" w:themeColor="text1"/>
          <w:sz w:val="24"/>
          <w:szCs w:val="24"/>
          <w:lang w:val="hy-AM"/>
        </w:rPr>
        <w:t xml:space="preserve">Հարկ է նշել, որ մեկ տարվա կտրվածքով </w:t>
      </w:r>
      <w:r w:rsidRPr="00364359">
        <w:rPr>
          <w:rFonts w:ascii="GHEA Grapalat" w:hAnsi="GHEA Grapalat" w:cs="Sylfaen"/>
          <w:color w:val="000000" w:themeColor="text1"/>
          <w:sz w:val="24"/>
          <w:szCs w:val="24"/>
          <w:lang w:val="hy-AM"/>
        </w:rPr>
        <w:t>(</w:t>
      </w:r>
      <w:r w:rsidRPr="00E130B3">
        <w:rPr>
          <w:rFonts w:ascii="GHEA Grapalat" w:hAnsi="GHEA Grapalat" w:cs="Sylfaen"/>
          <w:b/>
          <w:color w:val="000000" w:themeColor="text1"/>
          <w:sz w:val="24"/>
          <w:szCs w:val="24"/>
          <w:lang w:val="hy-AM"/>
        </w:rPr>
        <w:t>որը միաժամանակ</w:t>
      </w:r>
      <w:r w:rsidRPr="00CB2FFC">
        <w:rPr>
          <w:rFonts w:ascii="GHEA Grapalat" w:hAnsi="GHEA Grapalat" w:cs="Sylfaen"/>
          <w:b/>
          <w:color w:val="000000" w:themeColor="text1"/>
          <w:sz w:val="24"/>
          <w:szCs w:val="24"/>
          <w:lang w:val="hy-AM"/>
        </w:rPr>
        <w:t xml:space="preserve"> միավորված Աբովյան համայնքի ձևավորման մեկ տարին է</w:t>
      </w:r>
      <w:r w:rsidRPr="00364359">
        <w:rPr>
          <w:rFonts w:ascii="GHEA Grapalat" w:hAnsi="GHEA Grapalat" w:cs="Sylfaen"/>
          <w:color w:val="000000" w:themeColor="text1"/>
          <w:sz w:val="24"/>
          <w:szCs w:val="24"/>
          <w:lang w:val="hy-AM"/>
        </w:rPr>
        <w:t xml:space="preserve">) </w:t>
      </w:r>
      <w:r w:rsidRPr="001E3CA7">
        <w:rPr>
          <w:rFonts w:ascii="GHEA Grapalat" w:hAnsi="GHEA Grapalat" w:cs="Sylfaen"/>
          <w:color w:val="000000" w:themeColor="text1"/>
          <w:sz w:val="24"/>
          <w:szCs w:val="24"/>
          <w:lang w:val="hy-AM"/>
        </w:rPr>
        <w:t xml:space="preserve">Աշխատակազմի կառուցվածքային ստորաբաժանումների կողմից կատարած աշխատանքների որակական և քանակական ուսումնասիրությունը ցույց է տվել, որ </w:t>
      </w:r>
      <w:r>
        <w:rPr>
          <w:rFonts w:ascii="GHEA Grapalat" w:hAnsi="GHEA Grapalat" w:cs="Sylfaen"/>
          <w:color w:val="000000" w:themeColor="text1"/>
          <w:sz w:val="24"/>
          <w:szCs w:val="24"/>
          <w:lang w:val="hy-AM"/>
        </w:rPr>
        <w:t>դրանց մի մասն ընդգրկում է այնպիսի ծավալներ, որ մեկ տարի առաջ անհնար էր կանխատեսել։</w:t>
      </w:r>
      <w:r>
        <w:rPr>
          <w:rFonts w:ascii="GHEA Grapalat" w:hAnsi="GHEA Grapalat" w:cs="Sylfaen"/>
          <w:color w:val="000000" w:themeColor="text1"/>
          <w:sz w:val="24"/>
          <w:szCs w:val="24"/>
          <w:lang w:val="hy-AM"/>
        </w:rPr>
        <w:br/>
      </w:r>
    </w:p>
    <w:p w:rsidR="007F4094" w:rsidRPr="001E3CA7" w:rsidRDefault="00C421CB" w:rsidP="001E3CA7">
      <w:pPr>
        <w:pStyle w:val="a3"/>
        <w:autoSpaceDE w:val="0"/>
        <w:autoSpaceDN w:val="0"/>
        <w:adjustRightInd w:val="0"/>
        <w:spacing w:after="0"/>
        <w:ind w:left="-284" w:right="-284"/>
        <w:jc w:val="both"/>
        <w:rPr>
          <w:rFonts w:ascii="GHEA Grapalat" w:hAnsi="GHEA Grapalat" w:cs="Sylfaen"/>
          <w:color w:val="000000" w:themeColor="text1"/>
          <w:sz w:val="24"/>
          <w:szCs w:val="24"/>
          <w:lang w:val="hy-AM"/>
        </w:rPr>
      </w:pPr>
      <w:r w:rsidRPr="001E3CA7">
        <w:rPr>
          <w:rFonts w:ascii="GHEA Grapalat" w:hAnsi="GHEA Grapalat" w:cs="Sylfaen"/>
          <w:b/>
          <w:sz w:val="24"/>
          <w:szCs w:val="24"/>
          <w:u w:val="single"/>
          <w:lang w:val="hy-AM"/>
        </w:rPr>
        <w:t>2. Կարգավորման նպատակը և ակնկալվող արդյունքը.</w:t>
      </w:r>
    </w:p>
    <w:p w:rsidR="00C421CB" w:rsidRPr="001E3CA7" w:rsidRDefault="00972D6D" w:rsidP="001E3CA7">
      <w:pPr>
        <w:autoSpaceDE w:val="0"/>
        <w:autoSpaceDN w:val="0"/>
        <w:adjustRightInd w:val="0"/>
        <w:spacing w:after="0" w:line="276" w:lineRule="auto"/>
        <w:ind w:right="-284"/>
        <w:jc w:val="both"/>
        <w:rPr>
          <w:rFonts w:ascii="GHEA Grapalat" w:hAnsi="GHEA Grapalat" w:cs="Sylfaen"/>
          <w:color w:val="000000" w:themeColor="text1"/>
          <w:sz w:val="24"/>
          <w:szCs w:val="24"/>
          <w:lang w:val="hy-AM"/>
        </w:rPr>
      </w:pPr>
      <w:r w:rsidRPr="001E3CA7">
        <w:rPr>
          <w:rFonts w:ascii="GHEA Grapalat" w:hAnsi="GHEA Grapalat" w:cs="Sylfaen"/>
          <w:color w:val="000000" w:themeColor="text1"/>
          <w:sz w:val="24"/>
          <w:szCs w:val="24"/>
          <w:lang w:val="hy-AM"/>
        </w:rPr>
        <w:t>Նախագծով առաջարկվում է Աշխատակազմի հաստիքացո</w:t>
      </w:r>
      <w:r w:rsidR="00CB1AB2">
        <w:rPr>
          <w:rFonts w:ascii="GHEA Grapalat" w:hAnsi="GHEA Grapalat" w:cs="Sylfaen"/>
          <w:color w:val="000000" w:themeColor="text1"/>
          <w:sz w:val="24"/>
          <w:szCs w:val="24"/>
          <w:lang w:val="hy-AM"/>
        </w:rPr>
        <w:t>ւցակում</w:t>
      </w:r>
      <w:r w:rsidR="00460BDD" w:rsidRPr="001E3CA7">
        <w:rPr>
          <w:rFonts w:ascii="GHEA Grapalat" w:hAnsi="GHEA Grapalat" w:cs="Sylfaen"/>
          <w:color w:val="000000" w:themeColor="text1"/>
          <w:sz w:val="24"/>
          <w:szCs w:val="24"/>
          <w:lang w:val="hy-AM"/>
        </w:rPr>
        <w:t xml:space="preserve"> առկա</w:t>
      </w:r>
      <w:r w:rsidR="00E130B3">
        <w:rPr>
          <w:rFonts w:ascii="GHEA Grapalat" w:hAnsi="GHEA Grapalat" w:cs="Sylfaen"/>
          <w:color w:val="000000" w:themeColor="text1"/>
          <w:sz w:val="24"/>
          <w:szCs w:val="24"/>
          <w:lang w:val="hy-AM"/>
        </w:rPr>
        <w:t xml:space="preserve"> 172</w:t>
      </w:r>
      <w:r w:rsidR="00460BDD" w:rsidRPr="001E3CA7">
        <w:rPr>
          <w:rFonts w:ascii="GHEA Grapalat" w:hAnsi="GHEA Grapalat" w:cs="Sylfaen"/>
          <w:color w:val="000000" w:themeColor="text1"/>
          <w:sz w:val="24"/>
          <w:szCs w:val="24"/>
          <w:lang w:val="hy-AM"/>
        </w:rPr>
        <w:t xml:space="preserve"> </w:t>
      </w:r>
      <w:r w:rsidR="00CB1AB2">
        <w:rPr>
          <w:rFonts w:ascii="GHEA Grapalat" w:hAnsi="GHEA Grapalat" w:cs="Sylfaen"/>
          <w:color w:val="000000" w:themeColor="text1"/>
          <w:sz w:val="24"/>
          <w:szCs w:val="24"/>
          <w:lang w:val="hy-AM"/>
        </w:rPr>
        <w:t>աշխատող</w:t>
      </w:r>
      <w:r w:rsidR="00460BDD" w:rsidRPr="001E3CA7">
        <w:rPr>
          <w:rFonts w:ascii="GHEA Grapalat" w:hAnsi="GHEA Grapalat" w:cs="Sylfaen"/>
          <w:color w:val="000000" w:themeColor="text1"/>
          <w:sz w:val="24"/>
          <w:szCs w:val="24"/>
          <w:lang w:val="hy-AM"/>
        </w:rPr>
        <w:t xml:space="preserve">ի թիվն ավելացնել </w:t>
      </w:r>
      <w:r w:rsidR="00D15D26">
        <w:rPr>
          <w:rFonts w:ascii="GHEA Grapalat" w:hAnsi="GHEA Grapalat" w:cs="Sylfaen"/>
          <w:color w:val="000000" w:themeColor="text1"/>
          <w:sz w:val="24"/>
          <w:szCs w:val="24"/>
          <w:lang w:val="hy-AM"/>
        </w:rPr>
        <w:t>6</w:t>
      </w:r>
      <w:r w:rsidR="00460BDD" w:rsidRPr="001E3CA7">
        <w:rPr>
          <w:rFonts w:ascii="GHEA Grapalat" w:hAnsi="GHEA Grapalat" w:cs="Sylfaen"/>
          <w:color w:val="000000" w:themeColor="text1"/>
          <w:sz w:val="24"/>
          <w:szCs w:val="24"/>
          <w:lang w:val="hy-AM"/>
        </w:rPr>
        <w:t xml:space="preserve">-ով՝ </w:t>
      </w:r>
      <w:r w:rsidRPr="001E3CA7">
        <w:rPr>
          <w:rFonts w:ascii="GHEA Grapalat" w:hAnsi="GHEA Grapalat" w:cs="Sylfaen"/>
          <w:color w:val="000000" w:themeColor="text1"/>
          <w:sz w:val="24"/>
          <w:szCs w:val="24"/>
          <w:lang w:val="hy-AM"/>
        </w:rPr>
        <w:t>սահմանել</w:t>
      </w:r>
      <w:r w:rsidR="00460BDD" w:rsidRPr="001E3CA7">
        <w:rPr>
          <w:rFonts w:ascii="GHEA Grapalat" w:hAnsi="GHEA Grapalat" w:cs="Sylfaen"/>
          <w:color w:val="000000" w:themeColor="text1"/>
          <w:sz w:val="24"/>
          <w:szCs w:val="24"/>
          <w:lang w:val="hy-AM"/>
        </w:rPr>
        <w:t>ով</w:t>
      </w:r>
      <w:r w:rsidRPr="001E3CA7">
        <w:rPr>
          <w:rFonts w:ascii="GHEA Grapalat" w:hAnsi="GHEA Grapalat" w:cs="Sylfaen"/>
          <w:color w:val="000000" w:themeColor="text1"/>
          <w:sz w:val="24"/>
          <w:szCs w:val="24"/>
          <w:lang w:val="hy-AM"/>
        </w:rPr>
        <w:t xml:space="preserve"> </w:t>
      </w:r>
      <w:r w:rsidRPr="001E3CA7">
        <w:rPr>
          <w:rFonts w:ascii="GHEA Grapalat" w:hAnsi="GHEA Grapalat" w:cs="Sylfaen"/>
          <w:b/>
          <w:color w:val="000000" w:themeColor="text1"/>
          <w:sz w:val="24"/>
          <w:szCs w:val="24"/>
          <w:u w:val="single"/>
          <w:lang w:val="hy-AM"/>
        </w:rPr>
        <w:t>17</w:t>
      </w:r>
      <w:r w:rsidR="00D15D26">
        <w:rPr>
          <w:rFonts w:ascii="GHEA Grapalat" w:hAnsi="GHEA Grapalat" w:cs="Sylfaen"/>
          <w:b/>
          <w:color w:val="000000" w:themeColor="text1"/>
          <w:sz w:val="24"/>
          <w:szCs w:val="24"/>
          <w:u w:val="single"/>
          <w:lang w:val="hy-AM"/>
        </w:rPr>
        <w:t>8</w:t>
      </w:r>
      <w:r w:rsidRPr="001E3CA7">
        <w:rPr>
          <w:rFonts w:ascii="GHEA Grapalat" w:hAnsi="GHEA Grapalat" w:cs="Sylfaen"/>
          <w:color w:val="000000" w:themeColor="text1"/>
          <w:sz w:val="24"/>
          <w:szCs w:val="24"/>
          <w:lang w:val="hy-AM"/>
        </w:rPr>
        <w:t>, այդ թվում՝</w:t>
      </w:r>
      <w:r w:rsidR="00C421CB" w:rsidRPr="001E3CA7">
        <w:rPr>
          <w:rFonts w:ascii="GHEA Grapalat" w:hAnsi="GHEA Grapalat" w:cs="Sylfaen"/>
          <w:color w:val="000000" w:themeColor="text1"/>
          <w:sz w:val="24"/>
          <w:szCs w:val="24"/>
          <w:lang w:val="hy-AM"/>
        </w:rPr>
        <w:tab/>
      </w:r>
    </w:p>
    <w:p w:rsidR="00460BDD" w:rsidRPr="001E3CA7" w:rsidRDefault="00D15D26" w:rsidP="001E3CA7">
      <w:pPr>
        <w:pStyle w:val="a3"/>
        <w:numPr>
          <w:ilvl w:val="0"/>
          <w:numId w:val="3"/>
        </w:numPr>
        <w:autoSpaceDE w:val="0"/>
        <w:autoSpaceDN w:val="0"/>
        <w:adjustRightInd w:val="0"/>
        <w:spacing w:after="0"/>
        <w:ind w:right="-284"/>
        <w:jc w:val="both"/>
        <w:rPr>
          <w:rFonts w:ascii="GHEA Grapalat" w:hAnsi="GHEA Grapalat" w:cs="Sylfaen"/>
          <w:color w:val="000000" w:themeColor="text1"/>
          <w:sz w:val="24"/>
          <w:szCs w:val="24"/>
          <w:lang w:val="hy-AM"/>
        </w:rPr>
      </w:pPr>
      <w:r w:rsidRPr="00D43212">
        <w:rPr>
          <w:rFonts w:ascii="GHEA Grapalat" w:hAnsi="GHEA Grapalat" w:cs="Sylfaen"/>
          <w:b/>
          <w:color w:val="000000" w:themeColor="text1"/>
          <w:sz w:val="24"/>
          <w:szCs w:val="24"/>
          <w:lang w:val="hy-AM"/>
        </w:rPr>
        <w:t>երկու</w:t>
      </w:r>
      <w:r w:rsidR="00E130B3" w:rsidRPr="00D43212">
        <w:rPr>
          <w:rFonts w:ascii="GHEA Grapalat" w:hAnsi="GHEA Grapalat" w:cs="Sylfaen"/>
          <w:b/>
          <w:color w:val="000000" w:themeColor="text1"/>
          <w:sz w:val="24"/>
          <w:szCs w:val="24"/>
          <w:lang w:val="hy-AM"/>
        </w:rPr>
        <w:t xml:space="preserve"> հաստիքի</w:t>
      </w:r>
      <w:r w:rsidR="00E130B3">
        <w:rPr>
          <w:rFonts w:ascii="GHEA Grapalat" w:hAnsi="GHEA Grapalat" w:cs="Sylfaen"/>
          <w:color w:val="000000" w:themeColor="text1"/>
          <w:sz w:val="24"/>
          <w:szCs w:val="24"/>
          <w:lang w:val="hy-AM"/>
        </w:rPr>
        <w:t xml:space="preserve"> ավելացում Ի</w:t>
      </w:r>
      <w:r w:rsidR="00460BDD" w:rsidRPr="001E3CA7">
        <w:rPr>
          <w:rFonts w:ascii="GHEA Grapalat" w:hAnsi="GHEA Grapalat" w:cs="Sylfaen"/>
          <w:color w:val="000000" w:themeColor="text1"/>
          <w:sz w:val="24"/>
          <w:szCs w:val="24"/>
          <w:lang w:val="hy-AM"/>
        </w:rPr>
        <w:t>րավաբանական բաժնում՝ բաժնի պետի տեղակալ</w:t>
      </w:r>
      <w:r w:rsidR="00231C4F" w:rsidRPr="001E3CA7">
        <w:rPr>
          <w:rFonts w:ascii="GHEA Grapalat" w:hAnsi="GHEA Grapalat" w:cs="Sylfaen"/>
          <w:color w:val="000000" w:themeColor="text1"/>
          <w:sz w:val="24"/>
          <w:szCs w:val="24"/>
          <w:lang w:val="hy-AM"/>
        </w:rPr>
        <w:t>։</w:t>
      </w:r>
      <w:r w:rsidR="009E7217" w:rsidRPr="001E3CA7">
        <w:rPr>
          <w:rFonts w:ascii="GHEA Grapalat" w:hAnsi="GHEA Grapalat" w:cs="Sylfaen"/>
          <w:color w:val="000000" w:themeColor="text1"/>
          <w:sz w:val="24"/>
          <w:szCs w:val="24"/>
          <w:lang w:val="hy-AM"/>
        </w:rPr>
        <w:t xml:space="preserve"> </w:t>
      </w:r>
      <w:r w:rsidR="00460BDD" w:rsidRPr="001E3CA7">
        <w:rPr>
          <w:rFonts w:ascii="GHEA Grapalat" w:hAnsi="GHEA Grapalat" w:cs="Sylfaen"/>
          <w:color w:val="000000" w:themeColor="text1"/>
          <w:sz w:val="24"/>
          <w:szCs w:val="24"/>
          <w:lang w:val="hy-AM"/>
        </w:rPr>
        <w:t>Ընդ որում</w:t>
      </w:r>
      <w:r w:rsidR="000E36BA">
        <w:rPr>
          <w:rFonts w:ascii="GHEA Grapalat" w:hAnsi="GHEA Grapalat" w:cs="Sylfaen"/>
          <w:color w:val="000000" w:themeColor="text1"/>
          <w:sz w:val="24"/>
          <w:szCs w:val="24"/>
          <w:lang w:val="hy-AM"/>
        </w:rPr>
        <w:t>,</w:t>
      </w:r>
      <w:r w:rsidR="00460BDD" w:rsidRPr="001E3CA7">
        <w:rPr>
          <w:rFonts w:ascii="GHEA Grapalat" w:hAnsi="GHEA Grapalat" w:cs="Sylfaen"/>
          <w:color w:val="000000" w:themeColor="text1"/>
          <w:sz w:val="24"/>
          <w:szCs w:val="24"/>
          <w:lang w:val="hy-AM"/>
        </w:rPr>
        <w:t xml:space="preserve"> բաժնի պետի տեղակալ</w:t>
      </w:r>
      <w:r w:rsidR="00231C4F" w:rsidRPr="001E3CA7">
        <w:rPr>
          <w:rFonts w:ascii="GHEA Grapalat" w:hAnsi="GHEA Grapalat" w:cs="Sylfaen"/>
          <w:color w:val="000000" w:themeColor="text1"/>
          <w:sz w:val="24"/>
          <w:szCs w:val="24"/>
          <w:lang w:val="hy-AM"/>
        </w:rPr>
        <w:t>ը</w:t>
      </w:r>
      <w:r w:rsidR="00460BDD" w:rsidRPr="001E3CA7">
        <w:rPr>
          <w:rFonts w:ascii="GHEA Grapalat" w:hAnsi="GHEA Grapalat" w:cs="Sylfaen"/>
          <w:color w:val="000000" w:themeColor="text1"/>
          <w:sz w:val="24"/>
          <w:szCs w:val="24"/>
          <w:lang w:val="hy-AM"/>
        </w:rPr>
        <w:t xml:space="preserve"> կզբաղվ</w:t>
      </w:r>
      <w:r w:rsidR="00231C4F" w:rsidRPr="001E3CA7">
        <w:rPr>
          <w:rFonts w:ascii="GHEA Grapalat" w:hAnsi="GHEA Grapalat" w:cs="Sylfaen"/>
          <w:color w:val="000000" w:themeColor="text1"/>
          <w:sz w:val="24"/>
          <w:szCs w:val="24"/>
          <w:lang w:val="hy-AM"/>
        </w:rPr>
        <w:t>ի</w:t>
      </w:r>
      <w:r w:rsidR="00460BDD" w:rsidRPr="001E3CA7">
        <w:rPr>
          <w:rFonts w:ascii="GHEA Grapalat" w:hAnsi="GHEA Grapalat" w:cs="Sylfaen"/>
          <w:color w:val="000000" w:themeColor="text1"/>
          <w:sz w:val="24"/>
          <w:szCs w:val="24"/>
          <w:lang w:val="hy-AM"/>
        </w:rPr>
        <w:t xml:space="preserve"> </w:t>
      </w:r>
      <w:r w:rsidR="00352C44" w:rsidRPr="001E3CA7">
        <w:rPr>
          <w:rFonts w:ascii="GHEA Grapalat" w:hAnsi="GHEA Grapalat" w:cs="Sylfaen"/>
          <w:color w:val="000000" w:themeColor="text1"/>
          <w:sz w:val="24"/>
          <w:szCs w:val="24"/>
          <w:lang w:val="hy-AM"/>
        </w:rPr>
        <w:t>հիմնականում</w:t>
      </w:r>
      <w:r w:rsidR="00460BDD" w:rsidRPr="001E3CA7">
        <w:rPr>
          <w:rFonts w:ascii="GHEA Grapalat" w:hAnsi="GHEA Grapalat" w:cs="Sylfaen"/>
          <w:color w:val="000000" w:themeColor="text1"/>
          <w:sz w:val="24"/>
          <w:szCs w:val="24"/>
          <w:lang w:val="hy-AM"/>
        </w:rPr>
        <w:t xml:space="preserve"> դատական հայցերի ձևակերպման, ինչպես նաև դատարաններում Աբովյանի համայնքապետարանի շահերի պաշտպանությամբ,</w:t>
      </w:r>
      <w:r>
        <w:rPr>
          <w:rFonts w:ascii="GHEA Grapalat" w:hAnsi="GHEA Grapalat" w:cs="Sylfaen"/>
          <w:color w:val="000000" w:themeColor="text1"/>
          <w:sz w:val="24"/>
          <w:szCs w:val="24"/>
          <w:lang w:val="hy-AM"/>
        </w:rPr>
        <w:t xml:space="preserve"> իսկ առաջատար մասնագետը կիրականացնի անձնակազմի կառավարման և բարեվարքության կազմակերպչի գործառույթներ, </w:t>
      </w:r>
    </w:p>
    <w:p w:rsidR="009E7217" w:rsidRPr="001E3CA7" w:rsidRDefault="00231C4F" w:rsidP="001E3CA7">
      <w:pPr>
        <w:pStyle w:val="a3"/>
        <w:numPr>
          <w:ilvl w:val="0"/>
          <w:numId w:val="3"/>
        </w:numPr>
        <w:autoSpaceDE w:val="0"/>
        <w:autoSpaceDN w:val="0"/>
        <w:adjustRightInd w:val="0"/>
        <w:spacing w:after="0"/>
        <w:ind w:right="-284"/>
        <w:jc w:val="both"/>
        <w:rPr>
          <w:rFonts w:ascii="GHEA Grapalat" w:hAnsi="GHEA Grapalat" w:cs="Sylfaen"/>
          <w:color w:val="000000" w:themeColor="text1"/>
          <w:sz w:val="24"/>
          <w:szCs w:val="24"/>
          <w:lang w:val="hy-AM"/>
        </w:rPr>
      </w:pPr>
      <w:r w:rsidRPr="00D43212">
        <w:rPr>
          <w:rFonts w:ascii="GHEA Grapalat" w:hAnsi="GHEA Grapalat" w:cs="Sylfaen"/>
          <w:b/>
          <w:color w:val="000000" w:themeColor="text1"/>
          <w:sz w:val="24"/>
          <w:szCs w:val="24"/>
          <w:lang w:val="hy-AM"/>
        </w:rPr>
        <w:t>մեկ</w:t>
      </w:r>
      <w:r w:rsidR="00E130B3" w:rsidRPr="00D43212">
        <w:rPr>
          <w:rFonts w:ascii="GHEA Grapalat" w:hAnsi="GHEA Grapalat" w:cs="Sylfaen"/>
          <w:b/>
          <w:color w:val="000000" w:themeColor="text1"/>
          <w:sz w:val="24"/>
          <w:szCs w:val="24"/>
          <w:lang w:val="hy-AM"/>
        </w:rPr>
        <w:t xml:space="preserve"> հաստիքի</w:t>
      </w:r>
      <w:r w:rsidR="00E130B3">
        <w:rPr>
          <w:rFonts w:ascii="GHEA Grapalat" w:hAnsi="GHEA Grapalat" w:cs="Sylfaen"/>
          <w:color w:val="000000" w:themeColor="text1"/>
          <w:sz w:val="24"/>
          <w:szCs w:val="24"/>
          <w:lang w:val="hy-AM"/>
        </w:rPr>
        <w:t xml:space="preserve"> ավելացում Ք</w:t>
      </w:r>
      <w:r w:rsidR="00460BDD" w:rsidRPr="001E3CA7">
        <w:rPr>
          <w:rFonts w:ascii="GHEA Grapalat" w:hAnsi="GHEA Grapalat" w:cs="Sylfaen"/>
          <w:color w:val="000000" w:themeColor="text1"/>
          <w:sz w:val="24"/>
          <w:szCs w:val="24"/>
          <w:lang w:val="hy-AM"/>
        </w:rPr>
        <w:t>արտուղարության և քաղաքացիների սպասարկման</w:t>
      </w:r>
      <w:r w:rsidR="00623D3F" w:rsidRPr="001E3CA7">
        <w:rPr>
          <w:rFonts w:ascii="GHEA Grapalat" w:hAnsi="GHEA Grapalat" w:cs="Sylfaen"/>
          <w:color w:val="000000" w:themeColor="text1"/>
          <w:sz w:val="24"/>
          <w:szCs w:val="24"/>
          <w:lang w:val="hy-AM"/>
        </w:rPr>
        <w:t xml:space="preserve"> բաժնում՝ որպես </w:t>
      </w:r>
      <w:r w:rsidRPr="001E3CA7">
        <w:rPr>
          <w:rFonts w:ascii="GHEA Grapalat" w:hAnsi="GHEA Grapalat" w:cs="Sylfaen"/>
          <w:color w:val="000000" w:themeColor="text1"/>
          <w:sz w:val="24"/>
          <w:szCs w:val="24"/>
          <w:lang w:val="hy-AM"/>
        </w:rPr>
        <w:t>գլխավոր</w:t>
      </w:r>
      <w:r w:rsidR="00623D3F" w:rsidRPr="001E3CA7">
        <w:rPr>
          <w:rFonts w:ascii="GHEA Grapalat" w:hAnsi="GHEA Grapalat" w:cs="Sylfaen"/>
          <w:color w:val="000000" w:themeColor="text1"/>
          <w:sz w:val="24"/>
          <w:szCs w:val="24"/>
          <w:lang w:val="hy-AM"/>
        </w:rPr>
        <w:t xml:space="preserve"> մասնագետ,</w:t>
      </w:r>
    </w:p>
    <w:p w:rsidR="000324F3" w:rsidRDefault="00E130B3" w:rsidP="00E130B3">
      <w:pPr>
        <w:pStyle w:val="a3"/>
        <w:numPr>
          <w:ilvl w:val="0"/>
          <w:numId w:val="3"/>
        </w:numPr>
        <w:autoSpaceDE w:val="0"/>
        <w:autoSpaceDN w:val="0"/>
        <w:adjustRightInd w:val="0"/>
        <w:spacing w:after="0"/>
        <w:ind w:right="-284"/>
        <w:jc w:val="both"/>
        <w:rPr>
          <w:rFonts w:ascii="GHEA Grapalat" w:hAnsi="GHEA Grapalat" w:cs="Sylfaen"/>
          <w:color w:val="000000" w:themeColor="text1"/>
          <w:sz w:val="24"/>
          <w:szCs w:val="24"/>
          <w:lang w:val="hy-AM"/>
        </w:rPr>
      </w:pPr>
      <w:r w:rsidRPr="00D43212">
        <w:rPr>
          <w:rFonts w:ascii="GHEA Grapalat" w:hAnsi="GHEA Grapalat" w:cs="Sylfaen"/>
          <w:b/>
          <w:color w:val="000000" w:themeColor="text1"/>
          <w:sz w:val="24"/>
          <w:szCs w:val="24"/>
          <w:lang w:val="hy-AM"/>
        </w:rPr>
        <w:t>մեկ հաստիքի</w:t>
      </w:r>
      <w:r w:rsidRPr="001E3CA7">
        <w:rPr>
          <w:rFonts w:ascii="GHEA Grapalat" w:hAnsi="GHEA Grapalat" w:cs="Sylfaen"/>
          <w:color w:val="000000" w:themeColor="text1"/>
          <w:sz w:val="24"/>
          <w:szCs w:val="24"/>
          <w:lang w:val="hy-AM"/>
        </w:rPr>
        <w:t xml:space="preserve">  ավելացում </w:t>
      </w:r>
      <w:r w:rsidR="00890260" w:rsidRPr="001E3CA7">
        <w:rPr>
          <w:rFonts w:ascii="GHEA Grapalat" w:hAnsi="GHEA Grapalat" w:cs="Sylfaen"/>
          <w:color w:val="000000" w:themeColor="text1"/>
          <w:sz w:val="24"/>
          <w:szCs w:val="24"/>
          <w:lang w:val="hy-AM"/>
        </w:rPr>
        <w:t>Զարգացման ծրագրերի և գնումների</w:t>
      </w:r>
      <w:r w:rsidR="00623D3F" w:rsidRPr="001E3CA7">
        <w:rPr>
          <w:rFonts w:ascii="GHEA Grapalat" w:hAnsi="GHEA Grapalat" w:cs="Sylfaen"/>
          <w:color w:val="000000" w:themeColor="text1"/>
          <w:sz w:val="24"/>
          <w:szCs w:val="24"/>
          <w:lang w:val="hy-AM"/>
        </w:rPr>
        <w:t xml:space="preserve"> բաժնում՝ </w:t>
      </w:r>
      <w:r w:rsidRPr="001E3CA7">
        <w:rPr>
          <w:rFonts w:ascii="GHEA Grapalat" w:hAnsi="GHEA Grapalat" w:cs="Sylfaen"/>
          <w:color w:val="000000" w:themeColor="text1"/>
          <w:sz w:val="24"/>
          <w:szCs w:val="24"/>
          <w:lang w:val="hy-AM"/>
        </w:rPr>
        <w:t xml:space="preserve">որպես </w:t>
      </w:r>
      <w:r>
        <w:rPr>
          <w:rFonts w:ascii="GHEA Grapalat" w:hAnsi="GHEA Grapalat" w:cs="Sylfaen"/>
          <w:color w:val="000000" w:themeColor="text1"/>
          <w:sz w:val="24"/>
          <w:szCs w:val="24"/>
          <w:lang w:val="hy-AM"/>
        </w:rPr>
        <w:t>գլխավոր</w:t>
      </w:r>
      <w:r w:rsidRPr="001E3CA7">
        <w:rPr>
          <w:rFonts w:ascii="GHEA Grapalat" w:hAnsi="GHEA Grapalat" w:cs="Sylfaen"/>
          <w:color w:val="000000" w:themeColor="text1"/>
          <w:sz w:val="24"/>
          <w:szCs w:val="24"/>
          <w:lang w:val="hy-AM"/>
        </w:rPr>
        <w:t xml:space="preserve"> մասնագետ,</w:t>
      </w:r>
    </w:p>
    <w:p w:rsidR="00E130B3" w:rsidRDefault="00E130B3" w:rsidP="00E130B3">
      <w:pPr>
        <w:pStyle w:val="a3"/>
        <w:numPr>
          <w:ilvl w:val="0"/>
          <w:numId w:val="3"/>
        </w:numPr>
        <w:autoSpaceDE w:val="0"/>
        <w:autoSpaceDN w:val="0"/>
        <w:adjustRightInd w:val="0"/>
        <w:spacing w:after="0"/>
        <w:ind w:right="-284"/>
        <w:jc w:val="both"/>
        <w:rPr>
          <w:rFonts w:ascii="GHEA Grapalat" w:hAnsi="GHEA Grapalat" w:cs="Sylfaen"/>
          <w:color w:val="000000" w:themeColor="text1"/>
          <w:sz w:val="24"/>
          <w:szCs w:val="24"/>
          <w:lang w:val="hy-AM"/>
        </w:rPr>
      </w:pPr>
      <w:r w:rsidRPr="00D43212">
        <w:rPr>
          <w:rFonts w:ascii="GHEA Grapalat" w:hAnsi="GHEA Grapalat" w:cs="Sylfaen"/>
          <w:b/>
          <w:color w:val="000000" w:themeColor="text1"/>
          <w:sz w:val="24"/>
          <w:szCs w:val="24"/>
          <w:lang w:val="hy-AM"/>
        </w:rPr>
        <w:t>մեկ հաստիքի</w:t>
      </w:r>
      <w:r w:rsidRPr="001E3CA7">
        <w:rPr>
          <w:rFonts w:ascii="GHEA Grapalat" w:hAnsi="GHEA Grapalat" w:cs="Sylfaen"/>
          <w:color w:val="000000" w:themeColor="text1"/>
          <w:sz w:val="24"/>
          <w:szCs w:val="24"/>
          <w:lang w:val="hy-AM"/>
        </w:rPr>
        <w:t xml:space="preserve">  ավելացում </w:t>
      </w:r>
      <w:r>
        <w:rPr>
          <w:rFonts w:ascii="GHEA Grapalat" w:hAnsi="GHEA Grapalat" w:cs="Sylfaen"/>
          <w:color w:val="000000" w:themeColor="text1"/>
          <w:sz w:val="24"/>
          <w:szCs w:val="24"/>
          <w:lang w:val="hy-AM"/>
        </w:rPr>
        <w:t>Ք</w:t>
      </w:r>
      <w:r w:rsidRPr="008508FC">
        <w:rPr>
          <w:rFonts w:ascii="GHEA Grapalat" w:hAnsi="GHEA Grapalat" w:cs="Sylfaen"/>
          <w:color w:val="000000" w:themeColor="text1"/>
          <w:sz w:val="24"/>
          <w:szCs w:val="24"/>
          <w:lang w:val="hy-AM"/>
        </w:rPr>
        <w:t>աղաքաշինության, հողաշինարարության, գյուղատնտեսության և անշարժ գույքի</w:t>
      </w:r>
      <w:r w:rsidRPr="003D4F8C">
        <w:rPr>
          <w:rFonts w:ascii="GHEA Grapalat" w:hAnsi="GHEA Grapalat" w:cs="Sylfaen"/>
          <w:color w:val="000000" w:themeColor="text1"/>
          <w:sz w:val="24"/>
          <w:szCs w:val="24"/>
          <w:lang w:val="hy-AM"/>
        </w:rPr>
        <w:t xml:space="preserve"> </w:t>
      </w:r>
      <w:r w:rsidRPr="008508FC">
        <w:rPr>
          <w:rFonts w:ascii="GHEA Grapalat" w:hAnsi="GHEA Grapalat" w:cs="Sylfaen"/>
          <w:color w:val="000000" w:themeColor="text1"/>
          <w:sz w:val="24"/>
          <w:szCs w:val="24"/>
          <w:lang w:val="hy-AM"/>
        </w:rPr>
        <w:t>կառավարման</w:t>
      </w:r>
      <w:r>
        <w:rPr>
          <w:rFonts w:ascii="GHEA Grapalat" w:hAnsi="GHEA Grapalat" w:cs="Sylfaen"/>
          <w:color w:val="000000" w:themeColor="text1"/>
          <w:sz w:val="24"/>
          <w:szCs w:val="24"/>
          <w:lang w:val="hy-AM"/>
        </w:rPr>
        <w:t xml:space="preserve"> բաժնում՝ </w:t>
      </w:r>
      <w:r w:rsidRPr="001E3CA7">
        <w:rPr>
          <w:rFonts w:ascii="GHEA Grapalat" w:hAnsi="GHEA Grapalat" w:cs="Sylfaen"/>
          <w:color w:val="000000" w:themeColor="text1"/>
          <w:sz w:val="24"/>
          <w:szCs w:val="24"/>
          <w:lang w:val="hy-AM"/>
        </w:rPr>
        <w:t xml:space="preserve">որպես </w:t>
      </w:r>
      <w:r>
        <w:rPr>
          <w:rFonts w:ascii="GHEA Grapalat" w:hAnsi="GHEA Grapalat" w:cs="Sylfaen"/>
          <w:color w:val="000000" w:themeColor="text1"/>
          <w:sz w:val="24"/>
          <w:szCs w:val="24"/>
          <w:lang w:val="hy-AM"/>
        </w:rPr>
        <w:t>գլխավոր</w:t>
      </w:r>
      <w:r w:rsidRPr="001E3CA7">
        <w:rPr>
          <w:rFonts w:ascii="GHEA Grapalat" w:hAnsi="GHEA Grapalat" w:cs="Sylfaen"/>
          <w:color w:val="000000" w:themeColor="text1"/>
          <w:sz w:val="24"/>
          <w:szCs w:val="24"/>
          <w:lang w:val="hy-AM"/>
        </w:rPr>
        <w:t xml:space="preserve"> մասնագետ,</w:t>
      </w:r>
    </w:p>
    <w:p w:rsidR="00E130B3" w:rsidRDefault="00E130B3" w:rsidP="00E130B3">
      <w:pPr>
        <w:pStyle w:val="a3"/>
        <w:numPr>
          <w:ilvl w:val="0"/>
          <w:numId w:val="3"/>
        </w:numPr>
        <w:autoSpaceDE w:val="0"/>
        <w:autoSpaceDN w:val="0"/>
        <w:adjustRightInd w:val="0"/>
        <w:spacing w:after="0"/>
        <w:ind w:right="-284"/>
        <w:jc w:val="both"/>
        <w:rPr>
          <w:rFonts w:ascii="GHEA Grapalat" w:hAnsi="GHEA Grapalat" w:cs="Sylfaen"/>
          <w:color w:val="000000" w:themeColor="text1"/>
          <w:sz w:val="24"/>
          <w:szCs w:val="24"/>
          <w:lang w:val="hy-AM"/>
        </w:rPr>
      </w:pPr>
      <w:r w:rsidRPr="00D43212">
        <w:rPr>
          <w:rFonts w:ascii="GHEA Grapalat" w:hAnsi="GHEA Grapalat" w:cs="Sylfaen"/>
          <w:b/>
          <w:color w:val="000000" w:themeColor="text1"/>
          <w:sz w:val="24"/>
          <w:szCs w:val="24"/>
          <w:lang w:val="hy-AM"/>
        </w:rPr>
        <w:t>մեկ հաստիքի</w:t>
      </w:r>
      <w:r w:rsidRPr="001E3CA7">
        <w:rPr>
          <w:rFonts w:ascii="GHEA Grapalat" w:hAnsi="GHEA Grapalat" w:cs="Sylfaen"/>
          <w:color w:val="000000" w:themeColor="text1"/>
          <w:sz w:val="24"/>
          <w:szCs w:val="24"/>
          <w:lang w:val="hy-AM"/>
        </w:rPr>
        <w:t xml:space="preserve">  ավելացում </w:t>
      </w:r>
      <w:r>
        <w:rPr>
          <w:rFonts w:ascii="GHEA Grapalat" w:hAnsi="GHEA Grapalat" w:cs="Sylfaen"/>
          <w:color w:val="000000" w:themeColor="text1"/>
          <w:sz w:val="24"/>
          <w:szCs w:val="24"/>
          <w:lang w:val="hy-AM"/>
        </w:rPr>
        <w:t>Առևտրի, սպասարկման, տրանսպորտի և գովազդի բաժնում</w:t>
      </w:r>
      <w:r w:rsidRPr="001E3CA7">
        <w:rPr>
          <w:rFonts w:ascii="GHEA Grapalat" w:hAnsi="GHEA Grapalat" w:cs="Sylfaen"/>
          <w:color w:val="000000" w:themeColor="text1"/>
          <w:sz w:val="24"/>
          <w:szCs w:val="24"/>
          <w:lang w:val="hy-AM"/>
        </w:rPr>
        <w:t xml:space="preserve">՝ որպես </w:t>
      </w:r>
      <w:r>
        <w:rPr>
          <w:rFonts w:ascii="GHEA Grapalat" w:hAnsi="GHEA Grapalat" w:cs="Sylfaen"/>
          <w:color w:val="000000" w:themeColor="text1"/>
          <w:sz w:val="24"/>
          <w:szCs w:val="24"/>
          <w:lang w:val="hy-AM"/>
        </w:rPr>
        <w:t>գլխավոր մասնագետ։</w:t>
      </w:r>
    </w:p>
    <w:p w:rsidR="006A205D" w:rsidRDefault="006A205D" w:rsidP="006A205D">
      <w:pPr>
        <w:tabs>
          <w:tab w:val="left" w:pos="8460"/>
        </w:tabs>
        <w:spacing w:after="0"/>
        <w:ind w:left="76" w:right="-284"/>
        <w:jc w:val="both"/>
        <w:rPr>
          <w:rFonts w:ascii="GHEA Grapalat" w:hAnsi="GHEA Grapalat" w:cs="Sylfaen"/>
          <w:sz w:val="24"/>
          <w:szCs w:val="24"/>
          <w:lang w:val="hy-AM"/>
        </w:rPr>
      </w:pPr>
    </w:p>
    <w:p w:rsidR="006A205D" w:rsidRDefault="006A205D" w:rsidP="006A205D">
      <w:pPr>
        <w:tabs>
          <w:tab w:val="left" w:pos="8460"/>
        </w:tabs>
        <w:spacing w:after="0"/>
        <w:ind w:left="76" w:right="-284"/>
        <w:jc w:val="both"/>
        <w:rPr>
          <w:rFonts w:ascii="GHEA Grapalat" w:hAnsi="GHEA Grapalat" w:cs="Sylfaen"/>
          <w:sz w:val="24"/>
          <w:szCs w:val="24"/>
          <w:lang w:val="hy-AM"/>
        </w:rPr>
      </w:pPr>
      <w:r w:rsidRPr="006A205D">
        <w:rPr>
          <w:rFonts w:ascii="GHEA Grapalat" w:hAnsi="GHEA Grapalat" w:cs="Sylfaen"/>
          <w:sz w:val="24"/>
          <w:szCs w:val="24"/>
          <w:lang w:val="hy-AM"/>
        </w:rPr>
        <w:t xml:space="preserve">Նախագծով առաջարկվող փոփոխություններն իրենց ժամանակին տեղ կգտնեն տվյալ համայնքային ծառայողների պաշտոնների անձնագրերում, որոնք կներկայացվեն օրենսդրությամբ սահմանված կարգով և ժամկետներում։ </w:t>
      </w:r>
    </w:p>
    <w:p w:rsidR="00294D63" w:rsidRPr="00294D63" w:rsidRDefault="00294D63" w:rsidP="006A205D">
      <w:pPr>
        <w:tabs>
          <w:tab w:val="left" w:pos="8460"/>
        </w:tabs>
        <w:spacing w:after="0"/>
        <w:ind w:left="76" w:right="-284"/>
        <w:jc w:val="both"/>
        <w:rPr>
          <w:rFonts w:ascii="GHEA Grapalat" w:hAnsi="GHEA Grapalat" w:cs="Sylfaen"/>
          <w:sz w:val="24"/>
          <w:szCs w:val="24"/>
          <w:lang w:val="hy-AM"/>
        </w:rPr>
      </w:pPr>
      <w:r>
        <w:rPr>
          <w:rFonts w:ascii="GHEA Grapalat" w:hAnsi="GHEA Grapalat" w:cs="Sylfaen"/>
          <w:sz w:val="24"/>
          <w:szCs w:val="24"/>
          <w:lang w:val="hy-AM"/>
        </w:rPr>
        <w:t xml:space="preserve">Հայցվող նոր հաստիքների ավելացմամբ պայմանավորված գործող և նոր անվանացանկերում առկա տարբերություններն արտացոլված են կից </w:t>
      </w:r>
      <w:r w:rsidRPr="00294D63">
        <w:rPr>
          <w:rFonts w:ascii="GHEA Grapalat" w:hAnsi="GHEA Grapalat" w:cs="Sylfaen"/>
          <w:b/>
          <w:sz w:val="24"/>
          <w:szCs w:val="24"/>
          <w:lang w:val="en-US"/>
        </w:rPr>
        <w:t>EXCEL</w:t>
      </w:r>
      <w:r>
        <w:rPr>
          <w:rFonts w:ascii="GHEA Grapalat" w:hAnsi="GHEA Grapalat" w:cs="Sylfaen"/>
          <w:sz w:val="24"/>
          <w:szCs w:val="24"/>
          <w:lang w:val="en-US"/>
        </w:rPr>
        <w:t xml:space="preserve"> </w:t>
      </w:r>
      <w:r>
        <w:rPr>
          <w:rFonts w:ascii="GHEA Grapalat" w:hAnsi="GHEA Grapalat" w:cs="Sylfaen"/>
          <w:sz w:val="24"/>
          <w:szCs w:val="24"/>
          <w:lang w:val="hy-AM"/>
        </w:rPr>
        <w:t>ֆայլում։</w:t>
      </w:r>
    </w:p>
    <w:p w:rsidR="002B056A" w:rsidRDefault="002B056A" w:rsidP="001E3CA7">
      <w:pPr>
        <w:tabs>
          <w:tab w:val="left" w:pos="8460"/>
        </w:tabs>
        <w:spacing w:after="0" w:line="276" w:lineRule="auto"/>
        <w:ind w:left="-284" w:right="-284" w:firstLine="284"/>
        <w:jc w:val="both"/>
        <w:rPr>
          <w:rFonts w:ascii="GHEA Grapalat" w:hAnsi="GHEA Grapalat"/>
          <w:sz w:val="24"/>
          <w:szCs w:val="24"/>
          <w:lang w:val="hy-AM"/>
        </w:rPr>
      </w:pPr>
    </w:p>
    <w:p w:rsidR="008D1DC2" w:rsidRPr="006A205D" w:rsidRDefault="008D1DC2" w:rsidP="001E3CA7">
      <w:pPr>
        <w:tabs>
          <w:tab w:val="left" w:pos="8460"/>
        </w:tabs>
        <w:spacing w:after="0" w:line="276" w:lineRule="auto"/>
        <w:ind w:left="-284" w:right="-284" w:firstLine="284"/>
        <w:jc w:val="both"/>
        <w:rPr>
          <w:rFonts w:ascii="GHEA Grapalat" w:hAnsi="GHEA Grapalat"/>
          <w:b/>
          <w:sz w:val="24"/>
          <w:szCs w:val="24"/>
          <w:lang w:val="hy-AM"/>
        </w:rPr>
      </w:pPr>
      <w:r w:rsidRPr="006A205D">
        <w:rPr>
          <w:rFonts w:ascii="GHEA Grapalat" w:hAnsi="GHEA Grapalat"/>
          <w:b/>
          <w:sz w:val="24"/>
          <w:szCs w:val="24"/>
          <w:lang w:val="hy-AM"/>
        </w:rPr>
        <w:t>Նախագծի ընդունման դեպքում ակնկալվում է՝</w:t>
      </w:r>
    </w:p>
    <w:p w:rsidR="008D1DC2" w:rsidRDefault="008D1DC2" w:rsidP="001E3CA7">
      <w:pPr>
        <w:pStyle w:val="a3"/>
        <w:numPr>
          <w:ilvl w:val="0"/>
          <w:numId w:val="4"/>
        </w:numPr>
        <w:tabs>
          <w:tab w:val="left" w:pos="8460"/>
        </w:tabs>
        <w:spacing w:after="0"/>
        <w:ind w:right="-284"/>
        <w:jc w:val="both"/>
        <w:rPr>
          <w:rFonts w:ascii="GHEA Grapalat" w:hAnsi="GHEA Grapalat"/>
          <w:sz w:val="24"/>
          <w:szCs w:val="24"/>
          <w:lang w:val="hy-AM"/>
        </w:rPr>
      </w:pPr>
      <w:r w:rsidRPr="001E3CA7">
        <w:rPr>
          <w:rFonts w:ascii="GHEA Grapalat" w:hAnsi="GHEA Grapalat" w:cs="Sylfaen"/>
          <w:sz w:val="24"/>
          <w:szCs w:val="24"/>
          <w:lang w:val="hy-AM"/>
        </w:rPr>
        <w:t>ապահովել</w:t>
      </w:r>
      <w:r w:rsidRPr="001E3CA7">
        <w:rPr>
          <w:rFonts w:ascii="GHEA Grapalat" w:hAnsi="GHEA Grapalat"/>
          <w:sz w:val="24"/>
          <w:szCs w:val="24"/>
          <w:lang w:val="hy-AM"/>
        </w:rPr>
        <w:t xml:space="preserve"> </w:t>
      </w:r>
      <w:r w:rsidR="001F3DC2">
        <w:rPr>
          <w:rFonts w:ascii="GHEA Grapalat" w:hAnsi="GHEA Grapalat" w:cs="Sylfaen"/>
          <w:sz w:val="24"/>
          <w:szCs w:val="24"/>
          <w:lang w:val="hy-AM"/>
        </w:rPr>
        <w:t>Ա</w:t>
      </w:r>
      <w:r w:rsidRPr="001E3CA7">
        <w:rPr>
          <w:rFonts w:ascii="GHEA Grapalat" w:hAnsi="GHEA Grapalat" w:cs="Sylfaen"/>
          <w:sz w:val="24"/>
          <w:szCs w:val="24"/>
          <w:lang w:val="hy-AM"/>
        </w:rPr>
        <w:t>շխատակազմի</w:t>
      </w:r>
      <w:r w:rsidRPr="001E3CA7">
        <w:rPr>
          <w:rFonts w:ascii="GHEA Grapalat" w:hAnsi="GHEA Grapalat"/>
          <w:sz w:val="24"/>
          <w:szCs w:val="24"/>
          <w:lang w:val="hy-AM"/>
        </w:rPr>
        <w:t xml:space="preserve"> </w:t>
      </w:r>
      <w:r w:rsidR="00CB1AB2">
        <w:rPr>
          <w:rFonts w:ascii="GHEA Grapalat" w:hAnsi="GHEA Grapalat"/>
          <w:sz w:val="24"/>
          <w:szCs w:val="24"/>
          <w:lang w:val="hy-AM"/>
        </w:rPr>
        <w:t xml:space="preserve">գործունեության </w:t>
      </w:r>
      <w:r w:rsidRPr="001E3CA7">
        <w:rPr>
          <w:rFonts w:ascii="GHEA Grapalat" w:hAnsi="GHEA Grapalat" w:cs="Sylfaen"/>
          <w:sz w:val="24"/>
          <w:szCs w:val="24"/>
          <w:lang w:val="hy-AM"/>
        </w:rPr>
        <w:t>բնականոն</w:t>
      </w:r>
      <w:r w:rsidRPr="001E3CA7">
        <w:rPr>
          <w:rFonts w:ascii="GHEA Grapalat" w:hAnsi="GHEA Grapalat"/>
          <w:sz w:val="24"/>
          <w:szCs w:val="24"/>
          <w:lang w:val="hy-AM"/>
        </w:rPr>
        <w:t xml:space="preserve"> </w:t>
      </w:r>
      <w:r w:rsidR="001E3CA7">
        <w:rPr>
          <w:rFonts w:ascii="GHEA Grapalat" w:hAnsi="GHEA Grapalat"/>
          <w:sz w:val="24"/>
          <w:szCs w:val="24"/>
          <w:lang w:val="hy-AM"/>
        </w:rPr>
        <w:t xml:space="preserve">և շարունակական </w:t>
      </w:r>
      <w:r w:rsidRPr="001E3CA7">
        <w:rPr>
          <w:rFonts w:ascii="GHEA Grapalat" w:hAnsi="GHEA Grapalat" w:cs="Sylfaen"/>
          <w:sz w:val="24"/>
          <w:szCs w:val="24"/>
          <w:lang w:val="hy-AM"/>
        </w:rPr>
        <w:t>ընթացքը</w:t>
      </w:r>
      <w:r w:rsidRPr="001E3CA7">
        <w:rPr>
          <w:rFonts w:ascii="GHEA Grapalat" w:hAnsi="GHEA Grapalat"/>
          <w:sz w:val="24"/>
          <w:szCs w:val="24"/>
          <w:lang w:val="hy-AM"/>
        </w:rPr>
        <w:t>,</w:t>
      </w:r>
    </w:p>
    <w:p w:rsidR="008D1DC2" w:rsidRPr="003F58DD" w:rsidRDefault="008D1DC2" w:rsidP="003F58DD">
      <w:pPr>
        <w:pStyle w:val="a3"/>
        <w:numPr>
          <w:ilvl w:val="0"/>
          <w:numId w:val="4"/>
        </w:numPr>
        <w:tabs>
          <w:tab w:val="left" w:pos="8460"/>
        </w:tabs>
        <w:spacing w:after="0"/>
        <w:ind w:right="-284"/>
        <w:jc w:val="both"/>
        <w:rPr>
          <w:rFonts w:ascii="GHEA Grapalat" w:hAnsi="GHEA Grapalat"/>
          <w:sz w:val="24"/>
          <w:szCs w:val="24"/>
          <w:lang w:val="hy-AM"/>
        </w:rPr>
      </w:pPr>
      <w:r w:rsidRPr="003F58DD">
        <w:rPr>
          <w:rFonts w:ascii="GHEA Grapalat" w:hAnsi="GHEA Grapalat"/>
          <w:sz w:val="24"/>
          <w:szCs w:val="24"/>
          <w:lang w:val="hy-AM"/>
        </w:rPr>
        <w:lastRenderedPageBreak/>
        <w:t>հետևողականորեն ապահովել Աբովյան համայնքի բնակիչներին տրամադրվող ծառայությունների որակն ու մատչելությունը։</w:t>
      </w:r>
    </w:p>
    <w:p w:rsidR="008D1DC2" w:rsidRPr="001E3CA7" w:rsidRDefault="008D1DC2" w:rsidP="001E3CA7">
      <w:pPr>
        <w:pStyle w:val="a3"/>
        <w:spacing w:after="0"/>
        <w:ind w:left="-284" w:right="-284" w:firstLine="284"/>
        <w:jc w:val="both"/>
        <w:rPr>
          <w:rFonts w:ascii="GHEA Grapalat" w:hAnsi="GHEA Grapalat" w:cs="Sylfaen"/>
          <w:b/>
          <w:sz w:val="24"/>
          <w:szCs w:val="24"/>
          <w:u w:val="single"/>
          <w:lang w:val="hy-AM"/>
        </w:rPr>
      </w:pPr>
    </w:p>
    <w:p w:rsidR="008D1DC2" w:rsidRPr="001E3CA7" w:rsidRDefault="008D1DC2" w:rsidP="001E3CA7">
      <w:pPr>
        <w:pStyle w:val="a3"/>
        <w:spacing w:after="0"/>
        <w:ind w:left="-284" w:right="-284" w:firstLine="284"/>
        <w:jc w:val="both"/>
        <w:rPr>
          <w:rFonts w:ascii="GHEA Grapalat" w:hAnsi="GHEA Grapalat" w:cs="Sylfaen"/>
          <w:b/>
          <w:sz w:val="24"/>
          <w:szCs w:val="24"/>
          <w:u w:val="single"/>
          <w:lang w:val="hy-AM"/>
        </w:rPr>
      </w:pPr>
      <w:r w:rsidRPr="001E3CA7">
        <w:rPr>
          <w:rFonts w:ascii="GHEA Grapalat" w:hAnsi="GHEA Grapalat" w:cs="Sylfaen"/>
          <w:b/>
          <w:sz w:val="24"/>
          <w:szCs w:val="24"/>
          <w:u w:val="single"/>
          <w:lang w:val="hy-AM"/>
        </w:rPr>
        <w:t>3. Նախագծի մշակման գործընթացում ներգրավված ինստիտուտները և անձինք</w:t>
      </w:r>
      <w:r w:rsidR="006A205D">
        <w:rPr>
          <w:rFonts w:ascii="GHEA Grapalat" w:hAnsi="GHEA Grapalat" w:cs="Sylfaen"/>
          <w:b/>
          <w:sz w:val="24"/>
          <w:szCs w:val="24"/>
          <w:u w:val="single"/>
          <w:lang w:val="hy-AM"/>
        </w:rPr>
        <w:t>.</w:t>
      </w:r>
    </w:p>
    <w:p w:rsidR="008D1DC2" w:rsidRPr="001E3CA7" w:rsidRDefault="008D1DC2" w:rsidP="001E3CA7">
      <w:pPr>
        <w:pStyle w:val="a3"/>
        <w:spacing w:after="0"/>
        <w:ind w:left="-284" w:right="-284" w:firstLine="284"/>
        <w:jc w:val="both"/>
        <w:rPr>
          <w:rFonts w:ascii="GHEA Grapalat" w:eastAsia="Calibri" w:hAnsi="GHEA Grapalat"/>
          <w:sz w:val="24"/>
          <w:szCs w:val="24"/>
          <w:lang w:val="hy-AM" w:eastAsia="en-US"/>
        </w:rPr>
      </w:pPr>
      <w:r w:rsidRPr="001E3CA7">
        <w:rPr>
          <w:rFonts w:ascii="GHEA Grapalat" w:eastAsia="Calibri" w:hAnsi="GHEA Grapalat"/>
          <w:sz w:val="24"/>
          <w:szCs w:val="24"/>
          <w:lang w:val="hy-AM" w:eastAsia="en-US"/>
        </w:rPr>
        <w:t xml:space="preserve">Նախագիծը մշակվել է </w:t>
      </w:r>
      <w:r w:rsidR="001F3DC2">
        <w:rPr>
          <w:rFonts w:ascii="GHEA Grapalat" w:eastAsia="Calibri" w:hAnsi="GHEA Grapalat"/>
          <w:sz w:val="24"/>
          <w:szCs w:val="24"/>
          <w:lang w:val="hy-AM" w:eastAsia="en-US"/>
        </w:rPr>
        <w:t>Ա</w:t>
      </w:r>
      <w:r w:rsidRPr="001E3CA7">
        <w:rPr>
          <w:rFonts w:ascii="GHEA Grapalat" w:eastAsia="Calibri" w:hAnsi="GHEA Grapalat"/>
          <w:sz w:val="24"/>
          <w:szCs w:val="24"/>
          <w:lang w:val="hy-AM" w:eastAsia="en-US"/>
        </w:rPr>
        <w:t>շխատակազմի կողմից:</w:t>
      </w:r>
    </w:p>
    <w:p w:rsidR="001E3CA7" w:rsidRPr="001E3CA7" w:rsidRDefault="001E3CA7" w:rsidP="001E3CA7">
      <w:pPr>
        <w:pStyle w:val="a3"/>
        <w:spacing w:after="0"/>
        <w:ind w:left="-284" w:right="-284" w:firstLine="284"/>
        <w:jc w:val="both"/>
        <w:rPr>
          <w:rFonts w:ascii="GHEA Grapalat" w:hAnsi="GHEA Grapalat" w:cs="Sylfaen"/>
          <w:b/>
          <w:sz w:val="24"/>
          <w:szCs w:val="24"/>
          <w:u w:val="single"/>
          <w:lang w:val="hy-AM"/>
        </w:rPr>
      </w:pPr>
    </w:p>
    <w:p w:rsidR="008D1DC2" w:rsidRPr="001E3CA7" w:rsidRDefault="00EE3857" w:rsidP="001E3CA7">
      <w:pPr>
        <w:pStyle w:val="a3"/>
        <w:spacing w:after="0"/>
        <w:ind w:left="-284" w:right="-284" w:firstLine="284"/>
        <w:jc w:val="both"/>
        <w:rPr>
          <w:rFonts w:ascii="GHEA Grapalat" w:hAnsi="GHEA Grapalat" w:cs="Sylfaen"/>
          <w:b/>
          <w:sz w:val="24"/>
          <w:szCs w:val="24"/>
          <w:u w:val="single"/>
          <w:lang w:val="hy-AM"/>
        </w:rPr>
      </w:pPr>
      <w:r w:rsidRPr="001E3CA7">
        <w:rPr>
          <w:rFonts w:ascii="GHEA Grapalat" w:hAnsi="GHEA Grapalat" w:cs="Sylfaen"/>
          <w:b/>
          <w:sz w:val="24"/>
          <w:szCs w:val="24"/>
          <w:u w:val="single"/>
          <w:lang w:val="hy-AM"/>
        </w:rPr>
        <w:t>4. Նախագծի ընդունման դեպքում այլ իրավական ակտերում փոփոխություններ և լրացումներ կատարելու մասին</w:t>
      </w:r>
      <w:r w:rsidR="006A205D">
        <w:rPr>
          <w:rFonts w:ascii="GHEA Grapalat" w:hAnsi="GHEA Grapalat" w:cs="Sylfaen"/>
          <w:b/>
          <w:sz w:val="24"/>
          <w:szCs w:val="24"/>
          <w:u w:val="single"/>
          <w:lang w:val="hy-AM"/>
        </w:rPr>
        <w:t>.</w:t>
      </w:r>
    </w:p>
    <w:p w:rsidR="00EE3857" w:rsidRPr="001E3CA7" w:rsidRDefault="000E36BA" w:rsidP="001E3CA7">
      <w:pPr>
        <w:pStyle w:val="a3"/>
        <w:spacing w:after="0"/>
        <w:ind w:left="-284" w:right="-284" w:firstLine="284"/>
        <w:jc w:val="both"/>
        <w:rPr>
          <w:rFonts w:ascii="GHEA Grapalat" w:hAnsi="GHEA Grapalat" w:cs="Sylfaen"/>
          <w:sz w:val="24"/>
          <w:szCs w:val="24"/>
          <w:lang w:val="hy-AM"/>
        </w:rPr>
      </w:pPr>
      <w:r w:rsidRPr="001E3CA7">
        <w:rPr>
          <w:rFonts w:ascii="GHEA Grapalat" w:hAnsi="GHEA Grapalat"/>
          <w:color w:val="000000" w:themeColor="text1"/>
          <w:sz w:val="24"/>
          <w:szCs w:val="24"/>
          <w:lang w:val="hy-AM"/>
        </w:rPr>
        <w:t xml:space="preserve">Աբովյան համայնքի Ավագանու 2022 թվականի </w:t>
      </w:r>
      <w:r>
        <w:rPr>
          <w:rFonts w:ascii="GHEA Grapalat" w:hAnsi="GHEA Grapalat"/>
          <w:color w:val="000000" w:themeColor="text1"/>
          <w:sz w:val="24"/>
          <w:szCs w:val="24"/>
          <w:lang w:val="hy-AM"/>
        </w:rPr>
        <w:t>դեկտեմբերի 28</w:t>
      </w:r>
      <w:r w:rsidRPr="001E3CA7">
        <w:rPr>
          <w:rFonts w:ascii="GHEA Grapalat" w:hAnsi="GHEA Grapalat"/>
          <w:color w:val="000000" w:themeColor="text1"/>
          <w:sz w:val="24"/>
          <w:szCs w:val="24"/>
          <w:lang w:val="hy-AM"/>
        </w:rPr>
        <w:t xml:space="preserve">-ի </w:t>
      </w:r>
      <w:r w:rsidRPr="00364359">
        <w:rPr>
          <w:rFonts w:ascii="GHEA Grapalat" w:hAnsi="GHEA Grapalat"/>
          <w:color w:val="000000" w:themeColor="text1"/>
          <w:sz w:val="24"/>
          <w:szCs w:val="24"/>
          <w:lang w:val="hy-AM"/>
        </w:rPr>
        <w:t>N</w:t>
      </w:r>
      <w:r w:rsidRPr="001E3CA7">
        <w:rPr>
          <w:rFonts w:ascii="GHEA Grapalat" w:hAnsi="GHEA Grapalat"/>
          <w:color w:val="000000" w:themeColor="text1"/>
          <w:sz w:val="24"/>
          <w:szCs w:val="24"/>
          <w:lang w:val="hy-AM"/>
        </w:rPr>
        <w:t xml:space="preserve"> </w:t>
      </w:r>
      <w:r>
        <w:rPr>
          <w:rFonts w:ascii="GHEA Grapalat" w:hAnsi="GHEA Grapalat"/>
          <w:color w:val="000000" w:themeColor="text1"/>
          <w:sz w:val="24"/>
          <w:szCs w:val="24"/>
          <w:lang w:val="hy-AM"/>
        </w:rPr>
        <w:t>197</w:t>
      </w:r>
      <w:r w:rsidRPr="001E3CA7">
        <w:rPr>
          <w:rFonts w:ascii="GHEA Grapalat" w:hAnsi="GHEA Grapalat"/>
          <w:color w:val="000000" w:themeColor="text1"/>
          <w:sz w:val="24"/>
          <w:szCs w:val="24"/>
          <w:lang w:val="hy-AM"/>
        </w:rPr>
        <w:t>-Ա որոշման մեջ փոփոխություն</w:t>
      </w:r>
      <w:r>
        <w:rPr>
          <w:rFonts w:ascii="GHEA Grapalat" w:hAnsi="GHEA Grapalat"/>
          <w:color w:val="000000" w:themeColor="text1"/>
          <w:sz w:val="24"/>
          <w:szCs w:val="24"/>
          <w:lang w:val="hy-AM"/>
        </w:rPr>
        <w:t>ներ և լրացումներ</w:t>
      </w:r>
      <w:r w:rsidRPr="001E3CA7">
        <w:rPr>
          <w:rFonts w:ascii="GHEA Grapalat" w:hAnsi="GHEA Grapalat"/>
          <w:color w:val="000000" w:themeColor="text1"/>
          <w:sz w:val="24"/>
          <w:szCs w:val="24"/>
          <w:lang w:val="hy-AM"/>
        </w:rPr>
        <w:t xml:space="preserve"> կատարելու մասին </w:t>
      </w:r>
      <w:r w:rsidR="00EE3857" w:rsidRPr="001E3CA7">
        <w:rPr>
          <w:rFonts w:ascii="GHEA Grapalat" w:hAnsi="GHEA Grapalat"/>
          <w:color w:val="000000" w:themeColor="text1"/>
          <w:sz w:val="24"/>
          <w:szCs w:val="24"/>
          <w:lang w:val="hy-AM"/>
        </w:rPr>
        <w:t>նախագծի</w:t>
      </w:r>
      <w:r w:rsidR="00EE3857" w:rsidRPr="001E3CA7">
        <w:rPr>
          <w:rFonts w:ascii="GHEA Grapalat" w:hAnsi="GHEA Grapalat"/>
          <w:b/>
          <w:color w:val="000000" w:themeColor="text1"/>
          <w:sz w:val="24"/>
          <w:szCs w:val="24"/>
          <w:lang w:val="hy-AM"/>
        </w:rPr>
        <w:t xml:space="preserve"> </w:t>
      </w:r>
      <w:r w:rsidR="00EE3857" w:rsidRPr="001E3CA7">
        <w:rPr>
          <w:rFonts w:ascii="GHEA Grapalat" w:hAnsi="GHEA Grapalat"/>
          <w:color w:val="000000" w:themeColor="text1"/>
          <w:sz w:val="24"/>
          <w:szCs w:val="24"/>
          <w:lang w:val="hy-AM"/>
        </w:rPr>
        <w:t xml:space="preserve"> ընդունմամբ</w:t>
      </w:r>
      <w:r w:rsidR="001E3CA7" w:rsidRPr="001E3CA7">
        <w:rPr>
          <w:rFonts w:ascii="GHEA Grapalat" w:hAnsi="GHEA Grapalat"/>
          <w:color w:val="000000" w:themeColor="text1"/>
          <w:sz w:val="24"/>
          <w:szCs w:val="24"/>
          <w:lang w:val="hy-AM"/>
        </w:rPr>
        <w:t xml:space="preserve"> այլ իրավական ակտերում փոփոխություններ և լրացումներ կատարելու անհրաժեշտություն չկա։</w:t>
      </w:r>
      <w:r w:rsidR="00EE3857" w:rsidRPr="001E3CA7">
        <w:rPr>
          <w:rFonts w:ascii="GHEA Grapalat" w:hAnsi="GHEA Grapalat"/>
          <w:color w:val="000000" w:themeColor="text1"/>
          <w:sz w:val="24"/>
          <w:szCs w:val="24"/>
          <w:lang w:val="hy-AM"/>
        </w:rPr>
        <w:t xml:space="preserve"> </w:t>
      </w:r>
    </w:p>
    <w:p w:rsidR="00EE3857" w:rsidRPr="001E3CA7" w:rsidRDefault="00EE3857" w:rsidP="001E3CA7">
      <w:pPr>
        <w:pStyle w:val="a3"/>
        <w:spacing w:after="160"/>
        <w:ind w:left="-284" w:right="-284" w:firstLine="284"/>
        <w:jc w:val="both"/>
        <w:rPr>
          <w:rFonts w:ascii="GHEA Grapalat" w:hAnsi="GHEA Grapalat" w:cs="Sylfaen"/>
          <w:b/>
          <w:sz w:val="24"/>
          <w:szCs w:val="24"/>
          <w:u w:val="single"/>
          <w:lang w:val="hy-AM"/>
        </w:rPr>
      </w:pPr>
    </w:p>
    <w:p w:rsidR="008D1DC2" w:rsidRPr="001E3CA7" w:rsidRDefault="00EE3857" w:rsidP="001E3CA7">
      <w:pPr>
        <w:pStyle w:val="a3"/>
        <w:spacing w:after="160"/>
        <w:ind w:left="-284" w:right="-284" w:firstLine="284"/>
        <w:jc w:val="both"/>
        <w:rPr>
          <w:rFonts w:ascii="GHEA Grapalat" w:hAnsi="GHEA Grapalat" w:cs="Sylfaen"/>
          <w:b/>
          <w:sz w:val="24"/>
          <w:szCs w:val="24"/>
          <w:u w:val="single"/>
          <w:lang w:val="hy-AM"/>
        </w:rPr>
      </w:pPr>
      <w:r w:rsidRPr="001E3CA7">
        <w:rPr>
          <w:rFonts w:ascii="GHEA Grapalat" w:hAnsi="GHEA Grapalat" w:cs="Sylfaen"/>
          <w:b/>
          <w:sz w:val="24"/>
          <w:szCs w:val="24"/>
          <w:u w:val="single"/>
          <w:lang w:val="hy-AM"/>
        </w:rPr>
        <w:t>5</w:t>
      </w:r>
      <w:r w:rsidR="008D1DC2" w:rsidRPr="001E3CA7">
        <w:rPr>
          <w:rFonts w:ascii="GHEA Grapalat" w:hAnsi="GHEA Grapalat" w:cs="Sylfaen"/>
          <w:b/>
          <w:sz w:val="24"/>
          <w:szCs w:val="24"/>
          <w:u w:val="single"/>
          <w:lang w:val="hy-AM"/>
        </w:rPr>
        <w:t>. Նախագծի ընդունման դեպքում պետական կամ տեղական ինքնակառավարման մարմինների բյուջեներում ծախսերի և եկամուտների էական ավելացումների կամ նվազեցումների մասին.</w:t>
      </w:r>
    </w:p>
    <w:p w:rsidR="008D1DC2" w:rsidRPr="001E3CA7" w:rsidRDefault="008D1DC2" w:rsidP="001E3CA7">
      <w:pPr>
        <w:pStyle w:val="a3"/>
        <w:spacing w:after="0"/>
        <w:ind w:left="-284" w:right="-284"/>
        <w:jc w:val="both"/>
        <w:rPr>
          <w:rFonts w:ascii="GHEA Grapalat" w:eastAsia="Calibri" w:hAnsi="GHEA Grapalat"/>
          <w:color w:val="000000" w:themeColor="text1"/>
          <w:sz w:val="24"/>
          <w:szCs w:val="24"/>
          <w:lang w:val="hy-AM" w:eastAsia="en-US"/>
        </w:rPr>
      </w:pPr>
      <w:r w:rsidRPr="001E3CA7">
        <w:rPr>
          <w:rFonts w:ascii="GHEA Grapalat" w:eastAsia="Calibri" w:hAnsi="GHEA Grapalat"/>
          <w:color w:val="000000" w:themeColor="text1"/>
          <w:sz w:val="24"/>
          <w:szCs w:val="24"/>
          <w:lang w:val="hy-AM" w:eastAsia="en-US"/>
        </w:rPr>
        <w:t xml:space="preserve">Նախագծի ընդունման կապակցությամբ Աբովյան համայնքի բյուջեում եկամուտների ավելացում կամ նվազեցում չի նախատեսվում, իսկ աշխատավարձի հոդվածով ամսական  ծախսերը կավելանան </w:t>
      </w:r>
      <w:bookmarkStart w:id="0" w:name="_GoBack"/>
      <w:r w:rsidR="00830DF8">
        <w:rPr>
          <w:rFonts w:ascii="GHEA Grapalat" w:eastAsia="Calibri" w:hAnsi="GHEA Grapalat"/>
          <w:color w:val="000000" w:themeColor="text1"/>
          <w:sz w:val="24"/>
          <w:szCs w:val="24"/>
          <w:lang w:val="hy-AM" w:eastAsia="en-US"/>
        </w:rPr>
        <w:t>1</w:t>
      </w:r>
      <w:r w:rsidR="00830DF8">
        <w:rPr>
          <w:rFonts w:eastAsia="Calibri" w:cs="Calibri"/>
          <w:color w:val="000000" w:themeColor="text1"/>
          <w:sz w:val="24"/>
          <w:szCs w:val="24"/>
          <w:lang w:val="hy-AM" w:eastAsia="en-US"/>
        </w:rPr>
        <w:t> </w:t>
      </w:r>
      <w:r w:rsidR="00D15D26">
        <w:rPr>
          <w:rFonts w:ascii="GHEA Grapalat" w:eastAsia="Calibri" w:hAnsi="GHEA Grapalat"/>
          <w:color w:val="000000" w:themeColor="text1"/>
          <w:sz w:val="24"/>
          <w:szCs w:val="24"/>
          <w:lang w:val="hy-AM" w:eastAsia="en-US"/>
        </w:rPr>
        <w:t>995</w:t>
      </w:r>
      <w:r w:rsidR="00830DF8">
        <w:rPr>
          <w:rFonts w:ascii="GHEA Grapalat" w:eastAsia="Calibri" w:hAnsi="GHEA Grapalat"/>
          <w:color w:val="000000" w:themeColor="text1"/>
          <w:sz w:val="24"/>
          <w:szCs w:val="24"/>
          <w:lang w:val="hy-AM" w:eastAsia="en-US"/>
        </w:rPr>
        <w:t xml:space="preserve"> 000</w:t>
      </w:r>
      <w:r w:rsidRPr="001E3CA7">
        <w:rPr>
          <w:rFonts w:ascii="GHEA Grapalat" w:eastAsia="Calibri" w:hAnsi="GHEA Grapalat"/>
          <w:color w:val="000000" w:themeColor="text1"/>
          <w:sz w:val="24"/>
          <w:szCs w:val="24"/>
          <w:lang w:val="hy-AM" w:eastAsia="en-US"/>
        </w:rPr>
        <w:t xml:space="preserve"> </w:t>
      </w:r>
      <w:bookmarkEnd w:id="0"/>
      <w:r w:rsidRPr="001E3CA7">
        <w:rPr>
          <w:rFonts w:ascii="GHEA Grapalat" w:eastAsia="Calibri" w:hAnsi="GHEA Grapalat"/>
          <w:color w:val="000000" w:themeColor="text1"/>
          <w:sz w:val="24"/>
          <w:szCs w:val="24"/>
          <w:lang w:val="hy-AM" w:eastAsia="en-US"/>
        </w:rPr>
        <w:t>դրամով։</w:t>
      </w:r>
    </w:p>
    <w:p w:rsidR="001F3DC2" w:rsidRPr="008A5892" w:rsidRDefault="001F3DC2" w:rsidP="008A5892">
      <w:pPr>
        <w:spacing w:after="0"/>
        <w:ind w:right="-284"/>
        <w:jc w:val="both"/>
        <w:rPr>
          <w:rFonts w:ascii="GHEA Grapalat" w:eastAsia="Calibri" w:hAnsi="GHEA Grapalat"/>
          <w:color w:val="000000" w:themeColor="text1"/>
          <w:lang w:val="hy-AM"/>
        </w:rPr>
      </w:pPr>
    </w:p>
    <w:p w:rsidR="00123EAD" w:rsidRPr="000A1B1C" w:rsidRDefault="00123EAD" w:rsidP="00123EAD">
      <w:pPr>
        <w:pStyle w:val="a3"/>
        <w:spacing w:after="0"/>
        <w:ind w:left="-284" w:right="-284"/>
        <w:jc w:val="center"/>
        <w:rPr>
          <w:rFonts w:ascii="GHEA Grapalat" w:eastAsia="Calibri" w:hAnsi="GHEA Grapalat"/>
          <w:color w:val="000000" w:themeColor="text1"/>
          <w:lang w:val="hy-AM" w:eastAsia="en-US"/>
        </w:rPr>
      </w:pPr>
    </w:p>
    <w:p w:rsidR="00366982" w:rsidRDefault="00366982" w:rsidP="00123EAD">
      <w:pPr>
        <w:pStyle w:val="a3"/>
        <w:spacing w:after="0"/>
        <w:ind w:left="-284" w:right="-284"/>
        <w:jc w:val="center"/>
        <w:rPr>
          <w:rFonts w:ascii="GHEA Grapalat" w:hAnsi="GHEA Grapalat"/>
          <w:b/>
          <w:color w:val="000000" w:themeColor="text1"/>
          <w:lang w:val="hy-AM"/>
        </w:rPr>
      </w:pPr>
    </w:p>
    <w:p w:rsidR="00366982" w:rsidRDefault="00366982" w:rsidP="00123EAD">
      <w:pPr>
        <w:pStyle w:val="a3"/>
        <w:spacing w:after="0"/>
        <w:ind w:left="-284" w:right="-284"/>
        <w:jc w:val="center"/>
        <w:rPr>
          <w:rFonts w:ascii="GHEA Grapalat" w:hAnsi="GHEA Grapalat"/>
          <w:b/>
          <w:color w:val="000000" w:themeColor="text1"/>
          <w:lang w:val="hy-AM"/>
        </w:rPr>
      </w:pPr>
    </w:p>
    <w:p w:rsidR="00366982" w:rsidRDefault="00366982" w:rsidP="00123EAD">
      <w:pPr>
        <w:pStyle w:val="a3"/>
        <w:spacing w:after="0"/>
        <w:ind w:left="-284" w:right="-284"/>
        <w:jc w:val="center"/>
        <w:rPr>
          <w:rFonts w:ascii="GHEA Grapalat" w:hAnsi="GHEA Grapalat"/>
          <w:b/>
          <w:color w:val="000000" w:themeColor="text1"/>
          <w:lang w:val="hy-AM"/>
        </w:rPr>
      </w:pPr>
    </w:p>
    <w:p w:rsidR="00366982" w:rsidRDefault="00366982" w:rsidP="00123EAD">
      <w:pPr>
        <w:pStyle w:val="a3"/>
        <w:spacing w:after="0"/>
        <w:ind w:left="-284" w:right="-284"/>
        <w:jc w:val="center"/>
        <w:rPr>
          <w:rFonts w:ascii="GHEA Grapalat" w:hAnsi="GHEA Grapalat"/>
          <w:b/>
          <w:color w:val="000000" w:themeColor="text1"/>
          <w:lang w:val="hy-AM"/>
        </w:rPr>
      </w:pPr>
    </w:p>
    <w:p w:rsidR="00123EAD" w:rsidRPr="000A1B1C" w:rsidRDefault="00123EAD" w:rsidP="00123EAD">
      <w:pPr>
        <w:pStyle w:val="a3"/>
        <w:spacing w:after="0"/>
        <w:ind w:left="-284" w:right="-284"/>
        <w:jc w:val="center"/>
        <w:rPr>
          <w:rFonts w:ascii="GHEA Grapalat" w:eastAsia="Calibri" w:hAnsi="GHEA Grapalat"/>
          <w:color w:val="000000" w:themeColor="text1"/>
          <w:lang w:val="hy-AM" w:eastAsia="en-US"/>
        </w:rPr>
      </w:pPr>
      <w:r w:rsidRPr="000A1B1C">
        <w:rPr>
          <w:rFonts w:ascii="GHEA Grapalat" w:hAnsi="GHEA Grapalat"/>
          <w:b/>
          <w:color w:val="000000" w:themeColor="text1"/>
          <w:lang w:val="hy-AM"/>
        </w:rPr>
        <w:t>ՀԱՄԱՅՆՔԻ ՂԵԿԱՎԱՐ՝</w:t>
      </w:r>
      <w:r w:rsidRPr="000A1B1C">
        <w:rPr>
          <w:rFonts w:ascii="GHEA Grapalat" w:hAnsi="GHEA Grapalat"/>
          <w:b/>
          <w:color w:val="000000" w:themeColor="text1"/>
          <w:lang w:val="hy-AM"/>
        </w:rPr>
        <w:tab/>
      </w:r>
      <w:r w:rsidRPr="000A1B1C">
        <w:rPr>
          <w:rFonts w:ascii="GHEA Grapalat" w:hAnsi="GHEA Grapalat"/>
          <w:b/>
          <w:color w:val="000000" w:themeColor="text1"/>
          <w:lang w:val="hy-AM"/>
        </w:rPr>
        <w:tab/>
      </w:r>
      <w:r w:rsidRPr="000A1B1C">
        <w:rPr>
          <w:rFonts w:ascii="GHEA Grapalat" w:hAnsi="GHEA Grapalat"/>
          <w:b/>
          <w:color w:val="000000" w:themeColor="text1"/>
          <w:lang w:val="hy-AM"/>
        </w:rPr>
        <w:tab/>
        <w:t xml:space="preserve">                 </w:t>
      </w:r>
      <w:r w:rsidRPr="000A1B1C">
        <w:rPr>
          <w:rFonts w:ascii="GHEA Grapalat" w:hAnsi="GHEA Grapalat"/>
          <w:b/>
          <w:color w:val="000000" w:themeColor="text1"/>
          <w:lang w:val="hy-AM"/>
        </w:rPr>
        <w:tab/>
      </w:r>
      <w:r w:rsidRPr="000A1B1C">
        <w:rPr>
          <w:rFonts w:ascii="GHEA Grapalat" w:hAnsi="GHEA Grapalat"/>
          <w:b/>
          <w:color w:val="000000" w:themeColor="text1"/>
          <w:lang w:val="hy-AM"/>
        </w:rPr>
        <w:tab/>
        <w:t>Է. ԲԱԲԱՅԱՆ</w:t>
      </w:r>
    </w:p>
    <w:p w:rsidR="0049581C" w:rsidRPr="000A1B1C" w:rsidRDefault="0049581C" w:rsidP="00123EAD">
      <w:pPr>
        <w:pStyle w:val="a3"/>
        <w:spacing w:after="0"/>
        <w:ind w:left="-284" w:right="-284" w:firstLine="284"/>
        <w:jc w:val="both"/>
        <w:rPr>
          <w:rFonts w:ascii="GHEA Grapalat" w:eastAsia="Calibri" w:hAnsi="GHEA Grapalat"/>
          <w:color w:val="000000" w:themeColor="text1"/>
          <w:lang w:val="hy-AM" w:eastAsia="en-US"/>
        </w:rPr>
      </w:pPr>
    </w:p>
    <w:p w:rsidR="006B6507" w:rsidRPr="000A1B1C" w:rsidRDefault="006B6507" w:rsidP="00123EAD">
      <w:pPr>
        <w:spacing w:line="276" w:lineRule="auto"/>
        <w:ind w:left="-284" w:right="-284" w:firstLine="284"/>
        <w:jc w:val="center"/>
        <w:rPr>
          <w:rFonts w:ascii="GHEA Grapalat" w:hAnsi="GHEA Grapalat"/>
          <w:color w:val="000000" w:themeColor="text1"/>
          <w:lang w:val="hy-AM"/>
        </w:rPr>
      </w:pPr>
    </w:p>
    <w:p w:rsidR="00123EAD" w:rsidRPr="000A1B1C" w:rsidRDefault="00123EAD" w:rsidP="00123EAD">
      <w:pPr>
        <w:spacing w:line="276" w:lineRule="auto"/>
        <w:ind w:left="-284" w:right="-284" w:firstLine="284"/>
        <w:jc w:val="center"/>
        <w:rPr>
          <w:rFonts w:ascii="GHEA Grapalat" w:hAnsi="GHEA Grapalat"/>
          <w:color w:val="000000" w:themeColor="text1"/>
          <w:lang w:val="hy-AM"/>
        </w:rPr>
      </w:pPr>
    </w:p>
    <w:sectPr w:rsidR="00123EAD" w:rsidRPr="000A1B1C" w:rsidSect="00123EAD">
      <w:pgSz w:w="11906" w:h="16838"/>
      <w:pgMar w:top="1134" w:right="851"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F7E" w:rsidRDefault="00BA5F7E" w:rsidP="00A06CBB">
      <w:pPr>
        <w:spacing w:after="0" w:line="240" w:lineRule="auto"/>
      </w:pPr>
      <w:r>
        <w:separator/>
      </w:r>
    </w:p>
  </w:endnote>
  <w:endnote w:type="continuationSeparator" w:id="0">
    <w:p w:rsidR="00BA5F7E" w:rsidRDefault="00BA5F7E" w:rsidP="00A06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F7E" w:rsidRDefault="00BA5F7E" w:rsidP="00A06CBB">
      <w:pPr>
        <w:spacing w:after="0" w:line="240" w:lineRule="auto"/>
      </w:pPr>
      <w:r>
        <w:separator/>
      </w:r>
    </w:p>
  </w:footnote>
  <w:footnote w:type="continuationSeparator" w:id="0">
    <w:p w:rsidR="00BA5F7E" w:rsidRDefault="00BA5F7E" w:rsidP="00A06CBB">
      <w:pPr>
        <w:spacing w:after="0" w:line="240" w:lineRule="auto"/>
      </w:pPr>
      <w:r>
        <w:continuationSeparator/>
      </w:r>
    </w:p>
  </w:footnote>
  <w:footnote w:id="1">
    <w:p w:rsidR="0036756E" w:rsidRPr="00B52E6D" w:rsidRDefault="0036756E" w:rsidP="0036756E">
      <w:pPr>
        <w:pStyle w:val="a9"/>
        <w:ind w:right="-286"/>
        <w:jc w:val="both"/>
        <w:rPr>
          <w:rFonts w:ascii="GHEA Grapalat" w:hAnsi="GHEA Grapalat"/>
          <w:lang w:val="hy-AM"/>
        </w:rPr>
      </w:pPr>
      <w:r w:rsidRPr="00B52E6D">
        <w:rPr>
          <w:rStyle w:val="ab"/>
          <w:rFonts w:ascii="GHEA Grapalat" w:hAnsi="GHEA Grapalat"/>
        </w:rPr>
        <w:footnoteRef/>
      </w:r>
      <w:r w:rsidRPr="00B52E6D">
        <w:rPr>
          <w:rFonts w:ascii="GHEA Grapalat" w:hAnsi="GHEA Grapalat"/>
        </w:rPr>
        <w:t xml:space="preserve"> </w:t>
      </w:r>
      <w:r w:rsidRPr="00B52E6D">
        <w:rPr>
          <w:rFonts w:ascii="GHEA Grapalat" w:hAnsi="GHEA Grapalat"/>
          <w:lang w:val="hy-AM"/>
        </w:rPr>
        <w:t>Ավելացվել է Ավագանու մինչև 7 անդամ ունեցող երկու խմբակցության երկու գործավարի հաստիք, հիմք՝ ՏԻՄ օրենք, հոդված 67, մաս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B76E8"/>
    <w:multiLevelType w:val="hybridMultilevel"/>
    <w:tmpl w:val="C2245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57769A"/>
    <w:multiLevelType w:val="hybridMultilevel"/>
    <w:tmpl w:val="649C1A04"/>
    <w:lvl w:ilvl="0" w:tplc="04190011">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4D7C5E3D"/>
    <w:multiLevelType w:val="hybridMultilevel"/>
    <w:tmpl w:val="29169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9E2A7A"/>
    <w:multiLevelType w:val="hybridMultilevel"/>
    <w:tmpl w:val="6BB8CAA0"/>
    <w:lvl w:ilvl="0" w:tplc="04190011">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nsid w:val="7BDA2B4E"/>
    <w:multiLevelType w:val="hybridMultilevel"/>
    <w:tmpl w:val="D8AAA104"/>
    <w:lvl w:ilvl="0" w:tplc="A27AB416">
      <w:start w:val="1"/>
      <w:numFmt w:val="decimal"/>
      <w:lvlText w:val="%1."/>
      <w:lvlJc w:val="left"/>
      <w:pPr>
        <w:ind w:left="360" w:hanging="360"/>
      </w:pPr>
      <w:rPr>
        <w:rFonts w:ascii="GHEA Grapalat" w:eastAsia="Times New Roman" w:hAnsi="GHEA Grapalat" w:cs="Times New Roman"/>
      </w:rPr>
    </w:lvl>
    <w:lvl w:ilvl="1" w:tplc="FFFFFFFF">
      <w:start w:val="1"/>
      <w:numFmt w:val="decimal"/>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F80"/>
    <w:rsid w:val="000324F3"/>
    <w:rsid w:val="00064698"/>
    <w:rsid w:val="000A1B1C"/>
    <w:rsid w:val="000B7292"/>
    <w:rsid w:val="000E36BA"/>
    <w:rsid w:val="000E60C9"/>
    <w:rsid w:val="00114F26"/>
    <w:rsid w:val="00123EAD"/>
    <w:rsid w:val="0018303B"/>
    <w:rsid w:val="00186A2A"/>
    <w:rsid w:val="00190857"/>
    <w:rsid w:val="001A378E"/>
    <w:rsid w:val="001A4CDC"/>
    <w:rsid w:val="001C7270"/>
    <w:rsid w:val="001E3CA7"/>
    <w:rsid w:val="001F3DC2"/>
    <w:rsid w:val="001F513C"/>
    <w:rsid w:val="00222608"/>
    <w:rsid w:val="00231C4F"/>
    <w:rsid w:val="00243FA9"/>
    <w:rsid w:val="00294D63"/>
    <w:rsid w:val="002B056A"/>
    <w:rsid w:val="002B2105"/>
    <w:rsid w:val="003100D3"/>
    <w:rsid w:val="00352C44"/>
    <w:rsid w:val="00363869"/>
    <w:rsid w:val="00364359"/>
    <w:rsid w:val="00366982"/>
    <w:rsid w:val="0036756E"/>
    <w:rsid w:val="003D2F80"/>
    <w:rsid w:val="003D4F8C"/>
    <w:rsid w:val="003F58DD"/>
    <w:rsid w:val="00441855"/>
    <w:rsid w:val="00460BDD"/>
    <w:rsid w:val="004634C9"/>
    <w:rsid w:val="00463736"/>
    <w:rsid w:val="0049581C"/>
    <w:rsid w:val="004C7084"/>
    <w:rsid w:val="005305F4"/>
    <w:rsid w:val="005411F9"/>
    <w:rsid w:val="005D0A32"/>
    <w:rsid w:val="005E2E90"/>
    <w:rsid w:val="00606066"/>
    <w:rsid w:val="00623D3F"/>
    <w:rsid w:val="00625768"/>
    <w:rsid w:val="006A148C"/>
    <w:rsid w:val="006A205D"/>
    <w:rsid w:val="006B6507"/>
    <w:rsid w:val="006E689D"/>
    <w:rsid w:val="007029F6"/>
    <w:rsid w:val="00784F9D"/>
    <w:rsid w:val="007A6E36"/>
    <w:rsid w:val="007C2437"/>
    <w:rsid w:val="007F0F7F"/>
    <w:rsid w:val="007F4094"/>
    <w:rsid w:val="00830DF8"/>
    <w:rsid w:val="00835CFC"/>
    <w:rsid w:val="008508FC"/>
    <w:rsid w:val="00876FF2"/>
    <w:rsid w:val="00890260"/>
    <w:rsid w:val="008A5892"/>
    <w:rsid w:val="008B2A33"/>
    <w:rsid w:val="008D1DC2"/>
    <w:rsid w:val="00903347"/>
    <w:rsid w:val="009238AB"/>
    <w:rsid w:val="0092428B"/>
    <w:rsid w:val="009312AF"/>
    <w:rsid w:val="009413F1"/>
    <w:rsid w:val="009653C1"/>
    <w:rsid w:val="00972D6D"/>
    <w:rsid w:val="0098116D"/>
    <w:rsid w:val="009826EA"/>
    <w:rsid w:val="009977C0"/>
    <w:rsid w:val="009E7217"/>
    <w:rsid w:val="00A06CBB"/>
    <w:rsid w:val="00A50AA7"/>
    <w:rsid w:val="00AA0CFD"/>
    <w:rsid w:val="00AF5292"/>
    <w:rsid w:val="00B2001B"/>
    <w:rsid w:val="00B52E6D"/>
    <w:rsid w:val="00B875E2"/>
    <w:rsid w:val="00B934B5"/>
    <w:rsid w:val="00B961CC"/>
    <w:rsid w:val="00BA0D89"/>
    <w:rsid w:val="00BA5F7E"/>
    <w:rsid w:val="00BE4D5C"/>
    <w:rsid w:val="00C421CB"/>
    <w:rsid w:val="00C439E9"/>
    <w:rsid w:val="00C45202"/>
    <w:rsid w:val="00C63529"/>
    <w:rsid w:val="00C7013C"/>
    <w:rsid w:val="00CB1AB2"/>
    <w:rsid w:val="00CB2FFC"/>
    <w:rsid w:val="00CB4408"/>
    <w:rsid w:val="00D13221"/>
    <w:rsid w:val="00D15D26"/>
    <w:rsid w:val="00D43212"/>
    <w:rsid w:val="00D473D3"/>
    <w:rsid w:val="00E130B3"/>
    <w:rsid w:val="00E576AA"/>
    <w:rsid w:val="00EB60F3"/>
    <w:rsid w:val="00EE3857"/>
    <w:rsid w:val="00F62A3E"/>
    <w:rsid w:val="00F654C5"/>
    <w:rsid w:val="00F8505F"/>
    <w:rsid w:val="00FA215E"/>
    <w:rsid w:val="00FE7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C6D12-EAA3-489B-95D0-A13E1121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kapit z listą BS,List Paragraph 1,List_Paragraph,Multilevel para_II,List Paragraph (numbered (a)),OBC Bullet,List Paragraph11,Normal numbered,Абзац списка1,Paragraphe de liste PBLH,Bullets,List Paragraph1,References,List Paragraph5"/>
    <w:basedOn w:val="a"/>
    <w:link w:val="a4"/>
    <w:uiPriority w:val="34"/>
    <w:qFormat/>
    <w:rsid w:val="0049581C"/>
    <w:pPr>
      <w:spacing w:after="200" w:line="276" w:lineRule="auto"/>
      <w:ind w:left="720"/>
      <w:contextualSpacing/>
    </w:pPr>
    <w:rPr>
      <w:rFonts w:ascii="Calibri" w:eastAsia="Times New Roman" w:hAnsi="Calibri" w:cs="Times New Roman"/>
      <w:lang w:eastAsia="ru-RU"/>
    </w:rPr>
  </w:style>
  <w:style w:type="character" w:customStyle="1" w:styleId="a4">
    <w:name w:val="Абзац списка Знак"/>
    <w:aliases w:val="Akapit z listą BS Знак,List Paragraph 1 Знак,List_Paragraph Знак,Multilevel para_II Знак,List Paragraph (numbered (a)) Знак,OBC Bullet Знак,List Paragraph11 Знак,Normal numbered Знак,Абзац списка1 Знак,Paragraphe de liste PBLH Знак"/>
    <w:link w:val="a3"/>
    <w:uiPriority w:val="34"/>
    <w:rsid w:val="0049581C"/>
    <w:rPr>
      <w:rFonts w:ascii="Calibri" w:eastAsia="Times New Roman" w:hAnsi="Calibri" w:cs="Times New Roman"/>
      <w:lang w:eastAsia="ru-RU"/>
    </w:rPr>
  </w:style>
  <w:style w:type="paragraph" w:styleId="a5">
    <w:name w:val="Body Text"/>
    <w:basedOn w:val="a"/>
    <w:link w:val="a6"/>
    <w:uiPriority w:val="99"/>
    <w:unhideWhenUsed/>
    <w:rsid w:val="0049581C"/>
    <w:pPr>
      <w:spacing w:after="120" w:line="240" w:lineRule="auto"/>
    </w:pPr>
    <w:rPr>
      <w:rFonts w:ascii="Times New Roman" w:eastAsia="Times New Roman" w:hAnsi="Times New Roman" w:cs="Times New Roman"/>
      <w:sz w:val="24"/>
      <w:szCs w:val="24"/>
      <w:lang w:val="en-US"/>
    </w:rPr>
  </w:style>
  <w:style w:type="character" w:customStyle="1" w:styleId="a6">
    <w:name w:val="Основной текст Знак"/>
    <w:basedOn w:val="a0"/>
    <w:link w:val="a5"/>
    <w:uiPriority w:val="99"/>
    <w:rsid w:val="0049581C"/>
    <w:rPr>
      <w:rFonts w:ascii="Times New Roman" w:eastAsia="Times New Roman" w:hAnsi="Times New Roman" w:cs="Times New Roman"/>
      <w:sz w:val="24"/>
      <w:szCs w:val="24"/>
      <w:lang w:val="en-US"/>
    </w:rPr>
  </w:style>
  <w:style w:type="character" w:styleId="a7">
    <w:name w:val="Hyperlink"/>
    <w:basedOn w:val="a0"/>
    <w:uiPriority w:val="99"/>
    <w:semiHidden/>
    <w:unhideWhenUsed/>
    <w:rsid w:val="007F4094"/>
    <w:rPr>
      <w:color w:val="0000FF"/>
      <w:u w:val="single"/>
    </w:rPr>
  </w:style>
  <w:style w:type="paragraph" w:styleId="a8">
    <w:name w:val="Normal (Web)"/>
    <w:basedOn w:val="a"/>
    <w:uiPriority w:val="99"/>
    <w:unhideWhenUsed/>
    <w:rsid w:val="00E576AA"/>
    <w:pPr>
      <w:spacing w:before="100" w:beforeAutospacing="1" w:after="100" w:afterAutospacing="1" w:line="240" w:lineRule="auto"/>
    </w:pPr>
    <w:rPr>
      <w:rFonts w:ascii="GHEA Grapalat" w:eastAsiaTheme="minorEastAsia" w:hAnsi="GHEA Grapalat" w:cs="Times New Roman"/>
      <w:sz w:val="24"/>
      <w:szCs w:val="24"/>
      <w:lang w:eastAsia="ru-RU"/>
    </w:rPr>
  </w:style>
  <w:style w:type="paragraph" w:styleId="a9">
    <w:name w:val="footnote text"/>
    <w:basedOn w:val="a"/>
    <w:link w:val="aa"/>
    <w:uiPriority w:val="99"/>
    <w:semiHidden/>
    <w:unhideWhenUsed/>
    <w:rsid w:val="00A06CBB"/>
    <w:pPr>
      <w:spacing w:after="0" w:line="240" w:lineRule="auto"/>
    </w:pPr>
    <w:rPr>
      <w:sz w:val="20"/>
      <w:szCs w:val="20"/>
    </w:rPr>
  </w:style>
  <w:style w:type="character" w:customStyle="1" w:styleId="aa">
    <w:name w:val="Текст сноски Знак"/>
    <w:basedOn w:val="a0"/>
    <w:link w:val="a9"/>
    <w:uiPriority w:val="99"/>
    <w:semiHidden/>
    <w:rsid w:val="00A06CBB"/>
    <w:rPr>
      <w:sz w:val="20"/>
      <w:szCs w:val="20"/>
    </w:rPr>
  </w:style>
  <w:style w:type="character" w:styleId="ab">
    <w:name w:val="footnote reference"/>
    <w:basedOn w:val="a0"/>
    <w:uiPriority w:val="99"/>
    <w:semiHidden/>
    <w:unhideWhenUsed/>
    <w:rsid w:val="00A06C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474385">
      <w:bodyDiv w:val="1"/>
      <w:marLeft w:val="0"/>
      <w:marRight w:val="0"/>
      <w:marTop w:val="0"/>
      <w:marBottom w:val="0"/>
      <w:divBdr>
        <w:top w:val="none" w:sz="0" w:space="0" w:color="auto"/>
        <w:left w:val="none" w:sz="0" w:space="0" w:color="auto"/>
        <w:bottom w:val="none" w:sz="0" w:space="0" w:color="auto"/>
        <w:right w:val="none" w:sz="0" w:space="0" w:color="auto"/>
      </w:divBdr>
    </w:div>
    <w:div w:id="1507163314">
      <w:bodyDiv w:val="1"/>
      <w:marLeft w:val="0"/>
      <w:marRight w:val="0"/>
      <w:marTop w:val="0"/>
      <w:marBottom w:val="0"/>
      <w:divBdr>
        <w:top w:val="none" w:sz="0" w:space="0" w:color="auto"/>
        <w:left w:val="none" w:sz="0" w:space="0" w:color="auto"/>
        <w:bottom w:val="none" w:sz="0" w:space="0" w:color="auto"/>
        <w:right w:val="none" w:sz="0" w:space="0" w:color="auto"/>
      </w:divBdr>
    </w:div>
    <w:div w:id="184774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ovyan-kotayk.am/Pages/DocFlow/Default.aspx?nt=1&amp;a=v&amp;g=5e4b1dd9-8330-4704-8294-11f4a5a96e4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bovyan-kotayk.am/Pages/DocFlow/Default.aspx?nt=1&amp;a=v&amp;g=9e0a874e-72cb-461b-b40c-8511ad4b8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62677-E885-4156-855B-E623367BA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1153</Words>
  <Characters>6578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Araqelyan</dc:creator>
  <cp:keywords/>
  <dc:description/>
  <cp:lastModifiedBy>Araqelyan</cp:lastModifiedBy>
  <cp:revision>8</cp:revision>
  <cp:lastPrinted>2022-10-25T06:37:00Z</cp:lastPrinted>
  <dcterms:created xsi:type="dcterms:W3CDTF">2023-01-31T14:04:00Z</dcterms:created>
  <dcterms:modified xsi:type="dcterms:W3CDTF">2023-02-09T05:27:00Z</dcterms:modified>
</cp:coreProperties>
</file>