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ԱԲՈՎՅԱՆ ՀԱՄԱՅՆՔԻ ՍԵՓԱԿԱՆՈՒԹՅՈՒՆ ՀԱՆԴԻՍԱՑՈՂ </w:t>
      </w:r>
      <w:r w:rsidR="00D745E0">
        <w:rPr>
          <w:rFonts w:ascii="Sylfaen" w:hAnsi="Sylfaen"/>
          <w:b/>
          <w:szCs w:val="24"/>
          <w:lang w:val="hy-AM"/>
        </w:rPr>
        <w:t>ՀԱՏՒՍԻ ՓՈՂՈՑԻ 1-ԻՆ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ԹԱՂԱՄԱՍԻ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D745E0">
        <w:rPr>
          <w:rFonts w:ascii="Sylfaen" w:hAnsi="Sylfaen"/>
          <w:b/>
          <w:szCs w:val="24"/>
          <w:lang w:val="hy-AM"/>
        </w:rPr>
        <w:t>40</w:t>
      </w:r>
      <w:r w:rsidR="0014435D" w:rsidRPr="0014435D">
        <w:rPr>
          <w:rFonts w:ascii="Sylfaen" w:hAnsi="Sylfaen"/>
          <w:b/>
          <w:szCs w:val="24"/>
          <w:lang w:val="hy-AM"/>
        </w:rPr>
        <w:t>/</w:t>
      </w:r>
      <w:r w:rsidR="00D745E0">
        <w:rPr>
          <w:rFonts w:ascii="Sylfaen" w:hAnsi="Sylfaen"/>
          <w:b/>
          <w:szCs w:val="24"/>
          <w:lang w:val="hy-AM"/>
        </w:rPr>
        <w:t>2/1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D745E0">
        <w:rPr>
          <w:rFonts w:ascii="Sylfaen" w:hAnsi="Sylfaen"/>
          <w:b/>
          <w:szCs w:val="24"/>
          <w:lang w:val="hy-AM"/>
        </w:rPr>
        <w:t>ԱՆԻ ԵՂԻԱԶԱՐՅԱՆԻՆ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,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D745E0">
        <w:rPr>
          <w:rFonts w:ascii="Sylfaen" w:hAnsi="Sylfaen" w:cs="Sylfaen"/>
          <w:szCs w:val="20"/>
          <w:lang w:val="hy-AM"/>
        </w:rPr>
        <w:t>Անի Եղիազարյանին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D745E0">
        <w:rPr>
          <w:rFonts w:ascii="Sylfaen" w:hAnsi="Sylfaen"/>
          <w:szCs w:val="20"/>
          <w:lang w:val="hy-AM"/>
        </w:rPr>
        <w:t>Հատիսի փողոցի 1-ին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թաղամասի </w:t>
      </w:r>
      <w:r w:rsidR="00D745E0">
        <w:rPr>
          <w:rFonts w:ascii="Sylfaen" w:hAnsi="Sylfaen" w:cs="Sylfaen"/>
          <w:szCs w:val="20"/>
          <w:lang w:val="hy-AM"/>
        </w:rPr>
        <w:t>40/2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D745E0">
        <w:rPr>
          <w:rFonts w:ascii="Sylfaen" w:hAnsi="Sylfaen" w:cs="Sylfaen"/>
          <w:szCs w:val="20"/>
          <w:lang w:val="hy-AM"/>
        </w:rPr>
        <w:t>Հատիսի փողոցի 1-ին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թաղամասի </w:t>
      </w:r>
      <w:r w:rsidR="00D745E0">
        <w:rPr>
          <w:rFonts w:ascii="Sylfaen" w:hAnsi="Sylfaen" w:cs="Sylfaen"/>
          <w:szCs w:val="20"/>
          <w:lang w:val="hy-AM"/>
        </w:rPr>
        <w:t>40/2</w:t>
      </w:r>
      <w:r w:rsidR="0014435D" w:rsidRPr="0014435D">
        <w:rPr>
          <w:rFonts w:ascii="Sylfaen" w:hAnsi="Sylfaen" w:cs="Sylfaen"/>
          <w:szCs w:val="20"/>
          <w:lang w:val="hy-AM"/>
        </w:rPr>
        <w:t>/1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D745E0">
        <w:rPr>
          <w:rFonts w:ascii="Sylfaen" w:hAnsi="Sylfaen"/>
          <w:szCs w:val="20"/>
          <w:lang w:val="hy-AM"/>
        </w:rPr>
        <w:t>134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D745E0">
        <w:rPr>
          <w:rFonts w:ascii="Sylfaen" w:hAnsi="Sylfaen"/>
          <w:szCs w:val="20"/>
          <w:lang w:val="hy-AM"/>
        </w:rPr>
        <w:t>3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</w:t>
      </w:r>
      <w:r w:rsidR="00D745E0">
        <w:rPr>
          <w:rFonts w:ascii="Sylfaen" w:hAnsi="Sylfaen"/>
          <w:szCs w:val="20"/>
          <w:lang w:val="hy-AM"/>
        </w:rPr>
        <w:t>Անի Եղիզարյանին</w:t>
      </w:r>
      <w:r w:rsidR="00D14BF1">
        <w:rPr>
          <w:rFonts w:ascii="Sylfaen" w:hAnsi="Sylfaen"/>
          <w:szCs w:val="20"/>
          <w:lang w:val="hy-AM"/>
        </w:rPr>
        <w:t>։</w:t>
      </w:r>
      <w:r w:rsidR="00D745E0">
        <w:rPr>
          <w:rFonts w:ascii="Sylfaen" w:hAnsi="Sylfaen"/>
          <w:szCs w:val="20"/>
          <w:lang w:val="hy-AM"/>
        </w:rPr>
        <w:tab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D745E0">
        <w:rPr>
          <w:rFonts w:ascii="Sylfaen" w:hAnsi="Sylfaen"/>
          <w:szCs w:val="24"/>
          <w:lang w:val="hy-AM"/>
        </w:rPr>
        <w:t xml:space="preserve">Հատիսի փողոցի 1-ին </w:t>
      </w:r>
      <w:r w:rsidR="0014435D" w:rsidRPr="0014435D">
        <w:rPr>
          <w:rFonts w:ascii="Sylfaen" w:hAnsi="Sylfaen"/>
          <w:szCs w:val="24"/>
          <w:lang w:val="hy-AM"/>
        </w:rPr>
        <w:t>թաղամասի</w:t>
      </w:r>
      <w:r w:rsidR="00D745E0">
        <w:rPr>
          <w:rFonts w:ascii="Sylfaen" w:hAnsi="Sylfaen"/>
          <w:szCs w:val="24"/>
          <w:lang w:val="hy-AM"/>
        </w:rPr>
        <w:t xml:space="preserve"> 40</w:t>
      </w:r>
      <w:r w:rsidR="0014435D" w:rsidRPr="0014435D">
        <w:rPr>
          <w:rFonts w:ascii="Sylfaen" w:hAnsi="Sylfaen"/>
          <w:szCs w:val="24"/>
          <w:lang w:val="hy-AM"/>
        </w:rPr>
        <w:t>/</w:t>
      </w:r>
      <w:r w:rsidR="00D745E0">
        <w:rPr>
          <w:rFonts w:ascii="Sylfaen" w:hAnsi="Sylfaen"/>
          <w:szCs w:val="24"/>
          <w:lang w:val="hy-AM"/>
        </w:rPr>
        <w:t>2/1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 </w:t>
      </w:r>
      <w:r w:rsidR="00D745E0">
        <w:rPr>
          <w:rFonts w:ascii="Sylfaen" w:hAnsi="Sylfaen"/>
          <w:szCs w:val="24"/>
          <w:lang w:val="hy-AM"/>
        </w:rPr>
        <w:t xml:space="preserve">Անի Եղիազարյանին </w:t>
      </w:r>
      <w:r w:rsidR="00EF7C55" w:rsidRPr="0014435D">
        <w:rPr>
          <w:rFonts w:ascii="Sylfaen" w:hAnsi="Sylfaen"/>
          <w:szCs w:val="24"/>
          <w:lang w:val="hy-AM"/>
        </w:rPr>
        <w:t>ընդլայնման</w:t>
      </w:r>
      <w:r w:rsidR="00D745E0">
        <w:rPr>
          <w:rFonts w:ascii="Sylfaen" w:hAnsi="Sylfaen"/>
          <w:szCs w:val="24"/>
          <w:lang w:val="hy-AM"/>
        </w:rPr>
        <w:t xml:space="preserve"> </w:t>
      </w:r>
      <w:r w:rsidR="00EF7C55" w:rsidRPr="0014435D">
        <w:rPr>
          <w:rFonts w:ascii="Sylfaen" w:hAnsi="Sylfaen"/>
          <w:szCs w:val="24"/>
          <w:lang w:val="hy-AM"/>
        </w:rPr>
        <w:t>նպատակով</w:t>
      </w:r>
      <w:r w:rsidR="00D745E0">
        <w:rPr>
          <w:rFonts w:ascii="Sylfaen" w:hAnsi="Sylfaen"/>
          <w:szCs w:val="24"/>
          <w:lang w:val="hy-AM"/>
        </w:rPr>
        <w:t xml:space="preserve"> </w:t>
      </w:r>
      <w:r w:rsidR="00EF7C55" w:rsidRPr="0014435D">
        <w:rPr>
          <w:rFonts w:ascii="Sylfaen" w:hAnsi="Sylfaen"/>
          <w:szCs w:val="24"/>
          <w:lang w:val="hy-AM"/>
        </w:rPr>
        <w:t>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14435D" w:rsidRPr="0014435D">
        <w:rPr>
          <w:rFonts w:ascii="Sylfaen" w:hAnsi="Sylfaen" w:cs="Sylfaen"/>
          <w:szCs w:val="20"/>
          <w:lang w:val="hy-AM"/>
        </w:rPr>
        <w:t xml:space="preserve">,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D745E0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D745E0">
        <w:rPr>
          <w:rFonts w:ascii="Sylfaen" w:hAnsi="Sylfaen"/>
          <w:szCs w:val="24"/>
          <w:lang w:val="hy-AM"/>
        </w:rPr>
        <w:t xml:space="preserve">Հատիսի փողոցի 1-ին </w:t>
      </w:r>
      <w:r w:rsidR="00D745E0" w:rsidRPr="0014435D">
        <w:rPr>
          <w:rFonts w:ascii="Sylfaen" w:hAnsi="Sylfaen"/>
          <w:szCs w:val="24"/>
          <w:lang w:val="hy-AM"/>
        </w:rPr>
        <w:t>թաղամասի</w:t>
      </w:r>
      <w:r w:rsidR="00D745E0">
        <w:rPr>
          <w:rFonts w:ascii="Sylfaen" w:hAnsi="Sylfaen"/>
          <w:szCs w:val="24"/>
          <w:lang w:val="hy-AM"/>
        </w:rPr>
        <w:t xml:space="preserve"> 40</w:t>
      </w:r>
      <w:r w:rsidR="00D745E0" w:rsidRPr="0014435D">
        <w:rPr>
          <w:rFonts w:ascii="Sylfaen" w:hAnsi="Sylfaen"/>
          <w:szCs w:val="24"/>
          <w:lang w:val="hy-AM"/>
        </w:rPr>
        <w:t>/</w:t>
      </w:r>
      <w:r w:rsidR="00D745E0">
        <w:rPr>
          <w:rFonts w:ascii="Sylfaen" w:hAnsi="Sylfaen"/>
          <w:szCs w:val="24"/>
          <w:lang w:val="hy-AM"/>
        </w:rPr>
        <w:t>2/1</w:t>
      </w:r>
      <w:r w:rsidR="00D745E0" w:rsidRPr="0014435D">
        <w:rPr>
          <w:rFonts w:ascii="Sylfaen" w:hAnsi="Sylfaen"/>
          <w:szCs w:val="24"/>
          <w:lang w:val="hy-AM"/>
        </w:rPr>
        <w:t xml:space="preserve"> հասցեում գտնվող հողամասը </w:t>
      </w:r>
      <w:r w:rsidR="00D745E0">
        <w:rPr>
          <w:rFonts w:ascii="Sylfaen" w:hAnsi="Sylfaen"/>
          <w:szCs w:val="24"/>
          <w:lang w:val="hy-AM"/>
        </w:rPr>
        <w:t xml:space="preserve">Անի Եղիազարյանին </w:t>
      </w:r>
      <w:r w:rsidR="00D745E0" w:rsidRPr="0014435D">
        <w:rPr>
          <w:rFonts w:ascii="Sylfaen" w:hAnsi="Sylfaen"/>
          <w:szCs w:val="24"/>
          <w:lang w:val="hy-AM"/>
        </w:rPr>
        <w:t>ընդլայնման</w:t>
      </w:r>
      <w:r w:rsidR="00D745E0">
        <w:rPr>
          <w:rFonts w:ascii="Sylfaen" w:hAnsi="Sylfaen"/>
          <w:szCs w:val="24"/>
          <w:lang w:val="hy-AM"/>
        </w:rPr>
        <w:t xml:space="preserve"> </w:t>
      </w:r>
      <w:r w:rsidR="00D745E0" w:rsidRPr="0014435D">
        <w:rPr>
          <w:rFonts w:ascii="Sylfaen" w:hAnsi="Sylfaen"/>
          <w:szCs w:val="24"/>
          <w:lang w:val="hy-AM"/>
        </w:rPr>
        <w:t>նպատակով</w:t>
      </w:r>
      <w:r w:rsidR="00D745E0">
        <w:rPr>
          <w:rFonts w:ascii="Sylfaen" w:hAnsi="Sylfaen"/>
          <w:szCs w:val="24"/>
          <w:lang w:val="hy-AM"/>
        </w:rPr>
        <w:t xml:space="preserve"> </w:t>
      </w:r>
      <w:r w:rsidR="00D745E0" w:rsidRPr="0014435D">
        <w:rPr>
          <w:rFonts w:ascii="Sylfaen" w:hAnsi="Sylfaen"/>
          <w:szCs w:val="24"/>
          <w:lang w:val="hy-AM"/>
        </w:rPr>
        <w:t>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E9" w:rsidRDefault="003F17E9" w:rsidP="000317C4">
      <w:pPr>
        <w:spacing w:after="0" w:line="240" w:lineRule="auto"/>
      </w:pPr>
      <w:r>
        <w:separator/>
      </w:r>
    </w:p>
  </w:endnote>
  <w:endnote w:type="continuationSeparator" w:id="1">
    <w:p w:rsidR="003F17E9" w:rsidRDefault="003F17E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E9" w:rsidRDefault="003F17E9" w:rsidP="000317C4">
      <w:pPr>
        <w:spacing w:after="0" w:line="240" w:lineRule="auto"/>
      </w:pPr>
      <w:r>
        <w:separator/>
      </w:r>
    </w:p>
  </w:footnote>
  <w:footnote w:type="continuationSeparator" w:id="1">
    <w:p w:rsidR="003F17E9" w:rsidRDefault="003F17E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3F17E9"/>
    <w:rsid w:val="00452CEC"/>
    <w:rsid w:val="00492547"/>
    <w:rsid w:val="004A118C"/>
    <w:rsid w:val="004B114B"/>
    <w:rsid w:val="00557A32"/>
    <w:rsid w:val="005E0730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163F6"/>
    <w:rsid w:val="0083447A"/>
    <w:rsid w:val="00844F74"/>
    <w:rsid w:val="008B2162"/>
    <w:rsid w:val="00903D2F"/>
    <w:rsid w:val="00957E4A"/>
    <w:rsid w:val="009C4DF2"/>
    <w:rsid w:val="009D3582"/>
    <w:rsid w:val="00A652F0"/>
    <w:rsid w:val="00AB561D"/>
    <w:rsid w:val="00AE5166"/>
    <w:rsid w:val="00AE647C"/>
    <w:rsid w:val="00B04704"/>
    <w:rsid w:val="00B35420"/>
    <w:rsid w:val="00BE0C68"/>
    <w:rsid w:val="00BF116E"/>
    <w:rsid w:val="00D14BF1"/>
    <w:rsid w:val="00D21CC8"/>
    <w:rsid w:val="00D745E0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2020-12-23T13:04:00Z</cp:lastPrinted>
  <dcterms:created xsi:type="dcterms:W3CDTF">2020-12-23T13:05:00Z</dcterms:created>
  <dcterms:modified xsi:type="dcterms:W3CDTF">2020-12-23T13:05:00Z</dcterms:modified>
</cp:coreProperties>
</file>