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CB4408" w:rsidRPr="008F73C8" w:rsidRDefault="00BD016F" w:rsidP="008F73C8">
      <w:pPr>
        <w:pStyle w:val="a9"/>
        <w:jc w:val="center"/>
        <w:rPr>
          <w:lang w:val="hy-AM"/>
        </w:rPr>
      </w:pPr>
      <w:r w:rsidRPr="008F73C8">
        <w:rPr>
          <w:rStyle w:val="a8"/>
          <w:color w:val="000000"/>
          <w:lang w:val="hy-AM"/>
        </w:rPr>
        <w:t>«</w:t>
      </w:r>
      <w:r w:rsidR="008F73C8" w:rsidRPr="008F73C8">
        <w:rPr>
          <w:rStyle w:val="a8"/>
          <w:lang w:val="hy-AM"/>
        </w:rPr>
        <w:t>ԱԲՈՎՅԱՆ ՀԱՄԱՅՆՔԻ ԱՎԱԳԱՆՈՒ 2021 ԹՎԱԿԱՆԻ ԴԵԿՏԵՄԲԵՐԻ 29-Ի N 4-Ա ՈՐՈՇՄԱՆ ՄԵՋ ՓՈՓՈԽՈՒԹՅՈՒՆ ԿԱՏԱՐԵԼՈՒ ՄԱՍԻՆ</w:t>
      </w:r>
      <w:r w:rsidRPr="008F73C8">
        <w:rPr>
          <w:rStyle w:val="a8"/>
          <w:color w:val="000000"/>
          <w:lang w:val="hy-AM"/>
        </w:rPr>
        <w:t xml:space="preserve">» </w:t>
      </w:r>
      <w:r w:rsidRPr="00BD016F">
        <w:rPr>
          <w:b/>
          <w:color w:val="000000" w:themeColor="text1"/>
          <w:lang w:val="hy-AM"/>
        </w:rPr>
        <w:t xml:space="preserve">ՆԱԽԱԳԾԻ ԸՆԴՈՒՆՄԱՆ </w:t>
      </w:r>
    </w:p>
    <w:p w:rsidR="00C439E9" w:rsidRPr="001E3CA7" w:rsidRDefault="00C439E9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F8505F" w:rsidRDefault="009413F1" w:rsidP="00814C90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 մշակվել է «Նորմատիվ իրավական ակտերի մասին» օրենքի 33-րդ և 34-րդ հոդվածների պահանջներին համապատասխան։</w:t>
      </w:r>
      <w:r w:rsidR="00814C9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814C9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14C90" w:rsidRPr="00814C9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</w:t>
      </w:r>
      <w:r w:rsidR="00553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 մշակման համար հիմք է</w:t>
      </w:r>
      <w:r w:rsidR="00814C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հանդիսացել </w:t>
      </w:r>
      <w:r w:rsidR="00814C90" w:rsidRPr="00814C90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</w:t>
      </w:r>
      <w:r w:rsidR="00814C90">
        <w:rPr>
          <w:rFonts w:ascii="GHEA Grapalat" w:hAnsi="GHEA Grapalat"/>
          <w:sz w:val="24"/>
          <w:szCs w:val="24"/>
          <w:lang w:val="hy-AM"/>
        </w:rPr>
        <w:t>16</w:t>
      </w:r>
      <w:r w:rsidR="00814C90" w:rsidRPr="00814C90">
        <w:rPr>
          <w:rFonts w:ascii="GHEA Grapalat" w:hAnsi="GHEA Grapalat"/>
          <w:sz w:val="24"/>
          <w:szCs w:val="24"/>
          <w:lang w:val="hy-AM"/>
        </w:rPr>
        <w:t>-րդ</w:t>
      </w:r>
      <w:r w:rsidR="00814C90">
        <w:rPr>
          <w:rFonts w:ascii="GHEA Grapalat" w:hAnsi="GHEA Grapalat"/>
          <w:sz w:val="24"/>
          <w:szCs w:val="24"/>
          <w:lang w:val="hy-AM"/>
        </w:rPr>
        <w:t>, 20-րդ, 64-րդ, 67-րդ, 69-րդ, 84-րդ, 91-րդ հոդվածներում տեղի ունեցած փոփոխությունները։</w:t>
      </w:r>
    </w:p>
    <w:p w:rsidR="00584063" w:rsidRPr="00814C90" w:rsidRDefault="00584063" w:rsidP="00814C90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7F4094" w:rsidRPr="001E3CA7" w:rsidRDefault="00814C90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14C90">
        <w:rPr>
          <w:rFonts w:ascii="GHEA Grapalat" w:hAnsi="GHEA Grapalat" w:cs="Sylfaen"/>
          <w:b/>
          <w:color w:val="FFFFFF" w:themeColor="background1"/>
          <w:sz w:val="24"/>
          <w:szCs w:val="24"/>
          <w:u w:val="single"/>
          <w:lang w:val="hy-AM"/>
        </w:rPr>
        <w:t xml:space="preserve">   </w:t>
      </w:r>
      <w:r w:rsidR="00C421CB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C421CB" w:rsidRPr="001E3CA7" w:rsidRDefault="00972D6D" w:rsidP="001E3CA7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Նախագծով առաջարկվում է</w:t>
      </w:r>
      <w:r w:rsidR="00814C9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Աբովյան համայնքի ավագանու կանոնակարգում կատարել հետևյալ փոփոխությունները և լրացումները.</w:t>
      </w:r>
      <w:r w:rsidR="00C421C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</w:p>
    <w:p w:rsidR="00460BDD" w:rsidRPr="001E3CA7" w:rsidRDefault="00732013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20-րդ կետում «Հինգ և ավելի անդամ ունեցող խմբակցությունն ունենում է համայնքապետարանի աշխատակազմի հաստիքացուցակով սահմանված մեկ գործավար և մեկ փորձագետ» բառերը</w:t>
      </w:r>
      <w:r w:rsidR="009F5E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փոխարին</w:t>
      </w:r>
      <w:r w:rsidR="00987A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</w:t>
      </w:r>
      <w:r w:rsidR="00987A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է</w:t>
      </w:r>
      <w:r w:rsidR="00141E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«Մ</w:t>
      </w:r>
      <w:r w:rsidR="009F5EB5" w:rsidRPr="00DA7B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ինչև յոթ անդամ ունեցող խմբակցությունն ունենում է մեկ գործավար, յոթից ավելի անդամ ունեցող խմբակցությունը՝ մեկ գործավար և մեկ փորձագետ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բառերով</w:t>
      </w:r>
      <w:r w:rsidR="009F5E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9E7217" w:rsidRPr="00584063" w:rsidRDefault="009F5EB5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52-րդ կետը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41E50" w:rsidRPr="009F5E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լրացվել է</w:t>
      </w:r>
      <w:r w:rsidR="00141E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7A3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 բովանդակությամբ</w:t>
      </w:r>
      <w:r w:rsidR="00141E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0C7A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0C7A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0C7A3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141E50" w:rsidRPr="00DA7B04">
        <w:rPr>
          <w:rFonts w:ascii="GHEA Grapalat" w:hAnsi="GHEA Grapalat"/>
          <w:color w:val="000000"/>
          <w:sz w:val="24"/>
          <w:szCs w:val="24"/>
          <w:lang w:val="hy-AM"/>
        </w:rPr>
        <w:t>Ավագանու ընտրությունների արդյունքները դատարան բողոքարկելու դեպքում, եթե նախորդ ավագանու լիազորությունների ժամկետն ավարտվում է մինչև դատական ակտի պաշտոնական հրապարակումը, նորընտիր ավագանու առաջին նիստն օրենքի ուժով գումարվում է դատական ակտի պաշտոնական հրապարակումից հետո՝ երրորդ օրը։ Համայնքների միավորման պարագայում նորընտիր Ավագանու առաջին նիստն օրենքի ուժով գումարվում է ավագանու անդամների ընտրվելու վերաբերյալ որոշման կամ ընտրությունների արդյունքները դատարան բողոքարկելու դեպքում՝ դատական ակտի պաշտոնական հրապարակումից հետո՝ 10-րդ օրը</w:t>
      </w:r>
      <w:r w:rsidR="000C7A3F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41E50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584063" w:rsidRPr="001E3CA7" w:rsidRDefault="00584063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90-րդ կետը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փոփոխվել է</w:t>
      </w:r>
      <w:r w:rsidRPr="00FD52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41E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ով՝ 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Ավագանու որոշումը ստորագրում է </w:t>
      </w:r>
      <w:r w:rsidRPr="00DA7B04">
        <w:rPr>
          <w:rFonts w:ascii="GHEA Grapalat" w:hAnsi="GHEA Grapalat"/>
          <w:sz w:val="24"/>
          <w:szCs w:val="24"/>
          <w:lang w:val="hy-AM"/>
        </w:rPr>
        <w:t>նիստը վարողը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890260" w:rsidRDefault="00FD52FC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112-րդ կետը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F5E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լրացվել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նոր 7-րդ ենթակետով՝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C7A3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0C7A3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  <w:t>«7</w:t>
      </w:r>
      <w:r w:rsidR="000C7A3F" w:rsidRPr="000C7A3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DA7B04">
        <w:rPr>
          <w:rFonts w:ascii="GHEA Grapalat" w:hAnsi="GHEA Grapalat"/>
          <w:color w:val="000000"/>
          <w:sz w:val="24"/>
          <w:szCs w:val="24"/>
          <w:lang w:val="hy-AM"/>
        </w:rPr>
        <w:t>վարչական ղեկավարից պահանջելու և ստանալու նրա գործունեության վերաբերյալ տեղեկատվություն</w:t>
      </w:r>
      <w:r w:rsidR="000C7A3F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A55BDC" w:rsidRDefault="00732013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113-րդ կետի 2-րդ ենթակետում «նիստերին» բառից հետո լրացվել է «և քվեարկություններին» բառ</w:t>
      </w:r>
      <w:r w:rsidR="0007100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ով.</w:t>
      </w:r>
    </w:p>
    <w:p w:rsidR="00732013" w:rsidRPr="001E3CA7" w:rsidRDefault="00A55BDC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119-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 կետից հանվել է «</w:t>
      </w:r>
      <w:r w:rsidRPr="00DA7B04">
        <w:rPr>
          <w:rFonts w:ascii="GHEA Grapalat" w:hAnsi="GHEA Grapalat" w:cs="Sylfaen"/>
          <w:sz w:val="24"/>
          <w:szCs w:val="24"/>
          <w:lang w:val="hy-AM"/>
        </w:rPr>
        <w:t>Ավա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>գ</w:t>
      </w:r>
      <w:r w:rsidRPr="00DA7B04">
        <w:rPr>
          <w:rFonts w:ascii="GHEA Grapalat" w:hAnsi="GHEA Grapalat" w:cs="Sylfaen"/>
          <w:sz w:val="24"/>
          <w:szCs w:val="24"/>
          <w:lang w:val="hy-AM"/>
        </w:rPr>
        <w:t>անու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հետաձգվում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է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կամ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այն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է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նրա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A7B04">
        <w:rPr>
          <w:rFonts w:ascii="GHEA Grapalat" w:hAnsi="GHEA Grapalat" w:cs="Sylfaen"/>
          <w:sz w:val="24"/>
          <w:szCs w:val="24"/>
          <w:lang w:val="hy-AM"/>
        </w:rPr>
        <w:t>ներկայությունից</w:t>
      </w:r>
      <w:proofErr w:type="gramStart"/>
      <w:r w:rsidRPr="00DA7B04">
        <w:rPr>
          <w:rFonts w:ascii="GHEA Grapalat" w:hAnsi="GHEA Grapalat" w:cs="Arial Armenian"/>
          <w:sz w:val="24"/>
          <w:szCs w:val="24"/>
          <w:lang w:val="hy-AM"/>
        </w:rPr>
        <w:t>:</w:t>
      </w:r>
      <w:r>
        <w:rPr>
          <w:rFonts w:ascii="GHEA Grapalat" w:hAnsi="GHEA Grapalat" w:cs="Arial Armenian"/>
          <w:sz w:val="24"/>
          <w:szCs w:val="24"/>
          <w:lang w:val="hy-AM"/>
        </w:rPr>
        <w:t>»</w:t>
      </w:r>
      <w:proofErr w:type="gramEnd"/>
      <w:r>
        <w:rPr>
          <w:rFonts w:ascii="GHEA Grapalat" w:hAnsi="GHEA Grapalat" w:cs="Arial Armenian"/>
          <w:sz w:val="24"/>
          <w:szCs w:val="24"/>
          <w:lang w:val="hy-AM"/>
        </w:rPr>
        <w:t xml:space="preserve"> նախադասությունը.</w:t>
      </w:r>
      <w:r w:rsidRPr="00DA7B0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732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FD52FC" w:rsidRDefault="00FD52FC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127-րդ կետը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փոփոխվել է</w:t>
      </w:r>
      <w:r w:rsidRPr="00FD52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7A3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 բովանդակությամբ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0C7A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0C7A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  <w:t>«</w:t>
      </w:r>
      <w:r w:rsidRPr="00DA7B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կառավարությունը վաղաժամկետ դադարեցնում է Ավագանու լիազորությունները, եթե «Հայաստանի Հանրապետության ընտրական օրենսգիրք» սահմանադրական օրենքի 142.2-րդ կամ 142.3-րդ հոդվածով սահմանված կարգով նիստը գումարելուց հետո` երկշաբաթյա ժամկետում, Համայնքի ղեկավար չի ընտրվում</w:t>
      </w:r>
      <w:r w:rsidR="000C7A3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584063" w:rsidRDefault="00732013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131-րդ կետում «10-րդ օրը</w:t>
      </w:r>
      <w:r w:rsidR="00987A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 բառից հետո լրացվել է «</w:t>
      </w:r>
      <w:r w:rsidR="00584063" w:rsidRPr="00931D0B">
        <w:rPr>
          <w:rFonts w:ascii="GHEA Grapalat" w:hAnsi="GHEA Grapalat"/>
          <w:color w:val="000000"/>
          <w:sz w:val="24"/>
          <w:szCs w:val="24"/>
          <w:lang w:val="hy-AM"/>
        </w:rPr>
        <w:t>իսկ ընտրությունների արդյունքները դատարան բողոքարկելու դեպքում՝ դատական ակտի հրապարակման օրվան հաջորդող երրորդ աշխատանքային օրը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 բառերով</w:t>
      </w:r>
      <w:r w:rsidR="0058406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584063" w:rsidRDefault="00133F4C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157-րդ կետից հետո</w:t>
      </w:r>
      <w:r w:rsidR="005840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լրացվ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 է նոր 158-րդ և 159-րդ կետերը հետևյալ բովանդակությամբ</w:t>
      </w:r>
      <w:r w:rsidR="005840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</w:p>
    <w:p w:rsidR="00584063" w:rsidRPr="00931D0B" w:rsidRDefault="00584063" w:rsidP="005840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</w:t>
      </w:r>
      <w:r w:rsidR="00133F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931D0B">
        <w:rPr>
          <w:rFonts w:ascii="GHEA Grapalat" w:hAnsi="GHEA Grapalat"/>
          <w:sz w:val="24"/>
          <w:szCs w:val="24"/>
          <w:lang w:val="hy-AM"/>
        </w:rPr>
        <w:t>158. Համայնքի ղեկավարը մինչև համայնքի հնգամյա զարգացման ծրագրի, համայնքի միջնաժամկետ ծախսերի ծրագրի կամ տարեկան բյուջեի նախագծերը Ավագանու հաստատմանը ներկայացնելը կազմակերպում և անցկացնում է հանրային բաց լսումներ կամ քննարկումներ՝ հիմք ընդունելով «Նորմատիվ իրավական ակտերի մասին» օրենքի 4-րդ հոդվածի 6-րդ մասը: Հանրային բաց լսումներում կամ քննարկումներում ստացված և ընդունված առարկությունների և առաջարկությունների վերաբերյալ Համայնքի ղեկավարը Ավագանուն տրամադրում է տեղեկատվություն:</w:t>
      </w:r>
    </w:p>
    <w:p w:rsidR="00584063" w:rsidRPr="00931D0B" w:rsidRDefault="00584063" w:rsidP="00584063">
      <w:pPr>
        <w:pStyle w:val="a9"/>
        <w:shd w:val="clear" w:color="auto" w:fill="FFFFFF"/>
        <w:spacing w:before="0" w:beforeAutospacing="0" w:after="0" w:afterAutospacing="0"/>
        <w:jc w:val="both"/>
        <w:rPr>
          <w:rFonts w:cstheme="minorBidi"/>
          <w:lang w:val="hy-AM" w:eastAsia="en-US"/>
        </w:rPr>
      </w:pPr>
      <w:r>
        <w:rPr>
          <w:rFonts w:cstheme="minorBidi"/>
          <w:lang w:val="hy-AM" w:eastAsia="en-US"/>
        </w:rPr>
        <w:t xml:space="preserve">     </w:t>
      </w:r>
      <w:r w:rsidRPr="00931D0B">
        <w:rPr>
          <w:rFonts w:cstheme="minorBidi"/>
          <w:lang w:val="hy-AM" w:eastAsia="en-US"/>
        </w:rPr>
        <w:t>159. Համայնքի հնգամյա զարգացման ծրագիրը, համայնքի միջնաժամկետ ծախսերի ծրագիրը և տարեկան բյուջեն հրապարակվում են: Համայնքի հնգամյա զարգացման ծրագիրը, համայնքի միջնաժամկետ ծախսերի ծրագիրը և բյուջեն համայնքի բնակչության համար առավել մատչելի դարձնելու համար պատրաստվում և հրատարակվում են հիմնական ցուցանիշներ, վիճակագրական և գրաֆիկական տվյալներ պարունակող տեղեկատուներ ու գրքույկներ</w:t>
      </w:r>
      <w:r w:rsidR="00133F4C">
        <w:rPr>
          <w:rFonts w:cstheme="minorBidi"/>
          <w:lang w:val="hy-AM" w:eastAsia="en-US"/>
        </w:rPr>
        <w:t>»</w:t>
      </w:r>
      <w:r w:rsidRPr="00931D0B">
        <w:rPr>
          <w:rFonts w:cstheme="minorBidi"/>
          <w:lang w:val="hy-AM" w:eastAsia="en-US"/>
        </w:rPr>
        <w:t>:</w:t>
      </w:r>
    </w:p>
    <w:p w:rsidR="001E3CA7" w:rsidRPr="00732013" w:rsidRDefault="001E3CA7" w:rsidP="00732013">
      <w:pPr>
        <w:spacing w:after="0"/>
        <w:ind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732013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3</w:t>
      </w:r>
      <w:r w:rsidR="00EE3857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. Նախագծի ընդունման դեպքում այլ իրավական ակտերում փոփոխություններ և լրացումներ կատարելու մասին</w:t>
      </w:r>
    </w:p>
    <w:p w:rsidR="00EE3857" w:rsidRPr="001E3CA7" w:rsidRDefault="00EE3857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</w:t>
      </w:r>
      <w:r w:rsidR="005535CA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ավագանու 2021 թվականի դեկտեմբերի 29-ի N  4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-Ա որոշման մեջ փոփոխություններ կատարելու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նախագծի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ընդունմամբ</w:t>
      </w:r>
      <w:r w:rsidR="001E3CA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այլ իրավական ակտերում փոփոխություններ և լրացումներ կատարելու անհրաժեշտություն չկա։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EE3857" w:rsidRPr="001E3CA7" w:rsidRDefault="00EE3857" w:rsidP="001E3CA7">
      <w:pPr>
        <w:pStyle w:val="a3"/>
        <w:spacing w:after="16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732013" w:rsidP="001E3CA7">
      <w:pPr>
        <w:pStyle w:val="a3"/>
        <w:spacing w:after="16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4</w:t>
      </w:r>
      <w:r w:rsidR="008D1DC2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8D1DC2" w:rsidRPr="001E3CA7" w:rsidRDefault="005535CA" w:rsidP="001E3CA7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   </w:t>
      </w:r>
      <w:r w:rsidR="008D1DC2"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Նախագծի ընդունման կապակցությամբ Աբովյան համայնքի բյուջեում եկամուտների ավելացում կամ նվազեցում չի նախատեսվում։</w:t>
      </w:r>
    </w:p>
    <w:p w:rsidR="008D1DC2" w:rsidRDefault="008D1DC2" w:rsidP="008D1DC2">
      <w:pPr>
        <w:pStyle w:val="a3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  <w:r w:rsidRPr="000A1B1C">
        <w:rPr>
          <w:rFonts w:ascii="GHEA Grapalat" w:hAnsi="GHEA Grapalat"/>
          <w:b/>
          <w:color w:val="000000" w:themeColor="text1"/>
          <w:lang w:val="hy-AM"/>
        </w:rPr>
        <w:t>ՀԱՄԱՅՆՔԻ ՂԵԿԱՎԱՐ՝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 xml:space="preserve">                 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>Է. ԲԱԲԱՅԱՆ</w:t>
      </w:r>
    </w:p>
    <w:p w:rsidR="00123EAD" w:rsidRPr="000A1B1C" w:rsidRDefault="00123EAD" w:rsidP="008C4CE9">
      <w:pPr>
        <w:spacing w:line="276" w:lineRule="auto"/>
        <w:ind w:right="-284"/>
        <w:rPr>
          <w:rFonts w:ascii="GHEA Grapalat" w:hAnsi="GHEA Grapalat"/>
          <w:color w:val="000000" w:themeColor="text1"/>
          <w:lang w:val="hy-AM"/>
        </w:rPr>
      </w:pPr>
      <w:bookmarkStart w:id="0" w:name="_GoBack"/>
      <w:bookmarkEnd w:id="0"/>
    </w:p>
    <w:sectPr w:rsidR="00123EAD" w:rsidRPr="000A1B1C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80"/>
    <w:rsid w:val="000324F3"/>
    <w:rsid w:val="0007100D"/>
    <w:rsid w:val="000A1B1C"/>
    <w:rsid w:val="000C7A3F"/>
    <w:rsid w:val="000E60C9"/>
    <w:rsid w:val="00113711"/>
    <w:rsid w:val="00123EAD"/>
    <w:rsid w:val="00133F4C"/>
    <w:rsid w:val="00141E50"/>
    <w:rsid w:val="0018303B"/>
    <w:rsid w:val="00186A2A"/>
    <w:rsid w:val="001A4CDC"/>
    <w:rsid w:val="001E3CA7"/>
    <w:rsid w:val="001F513C"/>
    <w:rsid w:val="00222608"/>
    <w:rsid w:val="00231C4F"/>
    <w:rsid w:val="00243FA9"/>
    <w:rsid w:val="002B056A"/>
    <w:rsid w:val="00352C44"/>
    <w:rsid w:val="003D2F80"/>
    <w:rsid w:val="003F58DD"/>
    <w:rsid w:val="00460BDD"/>
    <w:rsid w:val="004634C9"/>
    <w:rsid w:val="00463736"/>
    <w:rsid w:val="0049581C"/>
    <w:rsid w:val="005305F4"/>
    <w:rsid w:val="005411F9"/>
    <w:rsid w:val="005535CA"/>
    <w:rsid w:val="00584063"/>
    <w:rsid w:val="005E2E90"/>
    <w:rsid w:val="00623D3F"/>
    <w:rsid w:val="006A148C"/>
    <w:rsid w:val="006B6507"/>
    <w:rsid w:val="006E689D"/>
    <w:rsid w:val="007029F6"/>
    <w:rsid w:val="00732013"/>
    <w:rsid w:val="00784F9D"/>
    <w:rsid w:val="007C2437"/>
    <w:rsid w:val="007F4094"/>
    <w:rsid w:val="00814C90"/>
    <w:rsid w:val="00835CFC"/>
    <w:rsid w:val="00890260"/>
    <w:rsid w:val="008C4CE9"/>
    <w:rsid w:val="008D1DC2"/>
    <w:rsid w:val="008F73C8"/>
    <w:rsid w:val="00903347"/>
    <w:rsid w:val="009238AB"/>
    <w:rsid w:val="0092428B"/>
    <w:rsid w:val="009312AF"/>
    <w:rsid w:val="009413F1"/>
    <w:rsid w:val="00972D6D"/>
    <w:rsid w:val="00987A9F"/>
    <w:rsid w:val="009E7217"/>
    <w:rsid w:val="009F5EB5"/>
    <w:rsid w:val="00A229BC"/>
    <w:rsid w:val="00A50AA7"/>
    <w:rsid w:val="00A55BDC"/>
    <w:rsid w:val="00B2001B"/>
    <w:rsid w:val="00B875E2"/>
    <w:rsid w:val="00B934B5"/>
    <w:rsid w:val="00BA0D89"/>
    <w:rsid w:val="00BD016F"/>
    <w:rsid w:val="00BE4D5C"/>
    <w:rsid w:val="00C421CB"/>
    <w:rsid w:val="00C439E9"/>
    <w:rsid w:val="00C45202"/>
    <w:rsid w:val="00C63529"/>
    <w:rsid w:val="00CB4408"/>
    <w:rsid w:val="00EB60F3"/>
    <w:rsid w:val="00EE3857"/>
    <w:rsid w:val="00F62A3E"/>
    <w:rsid w:val="00F654C5"/>
    <w:rsid w:val="00F8505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character" w:styleId="a8">
    <w:name w:val="Strong"/>
    <w:basedOn w:val="a0"/>
    <w:uiPriority w:val="22"/>
    <w:qFormat/>
    <w:rsid w:val="00BD016F"/>
    <w:rPr>
      <w:b/>
      <w:bCs/>
    </w:rPr>
  </w:style>
  <w:style w:type="paragraph" w:styleId="a9">
    <w:name w:val="Normal (Web)"/>
    <w:basedOn w:val="a"/>
    <w:uiPriority w:val="99"/>
    <w:unhideWhenUsed/>
    <w:rsid w:val="008F73C8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Araqelyan</cp:lastModifiedBy>
  <cp:revision>4</cp:revision>
  <cp:lastPrinted>2022-11-29T11:59:00Z</cp:lastPrinted>
  <dcterms:created xsi:type="dcterms:W3CDTF">2022-11-30T08:59:00Z</dcterms:created>
  <dcterms:modified xsi:type="dcterms:W3CDTF">2022-11-30T09:57:00Z</dcterms:modified>
</cp:coreProperties>
</file>