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B" w:rsidRPr="007A79B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79B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83E9B" w:rsidRPr="007A79B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ԿՈՏԱՅՔԻ ՄԱՐԶԻ ԱԲՈՎՅԱՆ ՀԱՄԱՅՆՔԻ </w:t>
      </w:r>
      <w:r w:rsidR="00BB4F59" w:rsidRPr="00BB4F59">
        <w:rPr>
          <w:rFonts w:ascii="GHEA Grapalat" w:hAnsi="GHEA Grapalat"/>
          <w:b/>
          <w:sz w:val="24"/>
          <w:szCs w:val="24"/>
          <w:lang w:val="hy-AM"/>
        </w:rPr>
        <w:t>ԽՈՐՀՐԴԱՆԻՇԵՐԻ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ՄԱՍԻՆ» ԱԲՈՎՅԱՆ ՀԱՄԱՅՆՔԻ ԱՎԱԳԱՆՈՒ ՈՐՈՇՄԱՆ ՆԱԽԱԳԾԻ ԸՆԴՈՒՆՄԱՆ</w:t>
      </w:r>
    </w:p>
    <w:p w:rsidR="00BB4F59" w:rsidRPr="008C76DE" w:rsidRDefault="00AA67EA" w:rsidP="008C76DE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ab/>
      </w:r>
      <w:r w:rsidR="00683E9B" w:rsidRPr="008C76DE">
        <w:rPr>
          <w:rFonts w:ascii="GHEA Grapalat" w:hAnsi="GHEA Grapalat" w:cs="Tahoma"/>
          <w:sz w:val="24"/>
          <w:szCs w:val="24"/>
          <w:lang w:val="hy-AM"/>
        </w:rPr>
        <w:t xml:space="preserve">Աբովյան համայնքի ավագանու քննարկմանը ներկայացվող նախագիծը մշակվել է </w:t>
      </w:r>
      <w:r w:rsidR="00BB4F59" w:rsidRPr="008C76DE">
        <w:rPr>
          <w:rFonts w:ascii="GHEA Grapalat" w:hAnsi="GHEA Grapalat" w:cs="Tahoma"/>
          <w:sz w:val="24"/>
          <w:szCs w:val="24"/>
          <w:lang w:val="hy-AM"/>
        </w:rPr>
        <w:t>«Տեղական ինքնակառավարման մասին» օրենքի 4-րդ հոդվածի 5.1-րդ մասի, 18-րդ հոդվածի 1-ին մասի 27-րդ</w:t>
      </w:r>
      <w:r w:rsidR="00BB4F59" w:rsidRPr="008C76DE">
        <w:rPr>
          <w:rFonts w:ascii="Calibri" w:hAnsi="Calibri" w:cs="Calibri"/>
          <w:sz w:val="24"/>
          <w:szCs w:val="24"/>
          <w:lang w:val="hy-AM"/>
        </w:rPr>
        <w:t> </w:t>
      </w:r>
      <w:r w:rsidR="00BB4F59" w:rsidRPr="008C76DE">
        <w:rPr>
          <w:rFonts w:ascii="GHEA Grapalat" w:hAnsi="GHEA Grapalat" w:cs="Tahoma"/>
          <w:sz w:val="24"/>
          <w:szCs w:val="24"/>
          <w:lang w:val="hy-AM"/>
        </w:rPr>
        <w:t xml:space="preserve"> կետի համաձայն և հիմք ընդունելով Աբովյան համայնքի խորհրդանիշերի ստեղծման մրցութային հանձնաժողովի 2023 թվականի օգոստոսի 21-ի արձանագրությունը։</w:t>
      </w:r>
    </w:p>
    <w:p w:rsidR="00BB4F59" w:rsidRPr="008C76DE" w:rsidRDefault="00AA67EA" w:rsidP="008C76DE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C76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C76DE">
        <w:rPr>
          <w:rFonts w:ascii="GHEA Grapalat" w:hAnsi="GHEA Grapalat" w:cs="Tahoma"/>
          <w:sz w:val="24"/>
          <w:szCs w:val="24"/>
          <w:lang w:val="hy-AM"/>
        </w:rPr>
        <w:tab/>
      </w:r>
      <w:r w:rsidR="00683E9B" w:rsidRPr="008C76DE">
        <w:rPr>
          <w:rFonts w:ascii="GHEA Grapalat" w:hAnsi="GHEA Grapalat" w:cs="Tahoma"/>
          <w:sz w:val="24"/>
          <w:szCs w:val="24"/>
          <w:lang w:val="hy-AM"/>
        </w:rPr>
        <w:t>Աբովյան</w:t>
      </w:r>
      <w:r w:rsidR="00BB4F59" w:rsidRPr="008C76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83E9B" w:rsidRPr="008C76DE">
        <w:rPr>
          <w:rFonts w:ascii="GHEA Grapalat" w:hAnsi="GHEA Grapalat" w:cs="Tahoma"/>
          <w:sz w:val="24"/>
          <w:szCs w:val="24"/>
          <w:lang w:val="hy-AM"/>
        </w:rPr>
        <w:t>համայնք</w:t>
      </w:r>
      <w:r w:rsidR="00BB4F59" w:rsidRPr="008C76DE">
        <w:rPr>
          <w:rFonts w:ascii="GHEA Grapalat" w:hAnsi="GHEA Grapalat" w:cs="Tahoma"/>
          <w:sz w:val="24"/>
          <w:szCs w:val="24"/>
          <w:lang w:val="hy-AM"/>
        </w:rPr>
        <w:t>ի խորհրդանիշեր</w:t>
      </w:r>
      <w:r w:rsidR="00683E9B" w:rsidRPr="008C76DE">
        <w:rPr>
          <w:rFonts w:ascii="GHEA Grapalat" w:hAnsi="GHEA Grapalat" w:cs="Tahoma"/>
          <w:sz w:val="24"/>
          <w:szCs w:val="24"/>
          <w:lang w:val="hy-AM"/>
        </w:rPr>
        <w:t>ը</w:t>
      </w:r>
      <w:r w:rsidR="00BB4F59" w:rsidRPr="008C76DE">
        <w:rPr>
          <w:rFonts w:ascii="GHEA Grapalat" w:hAnsi="GHEA Grapalat" w:cs="Tahoma"/>
          <w:sz w:val="24"/>
          <w:szCs w:val="24"/>
          <w:lang w:val="hy-AM"/>
        </w:rPr>
        <w:t xml:space="preserve"> հաստատելու նպատակով 2023 թվականի օգոստոսի 1-ին հայտարարվել է</w:t>
      </w:r>
      <w:r w:rsidR="005E2520" w:rsidRPr="008C76DE">
        <w:rPr>
          <w:rFonts w:ascii="GHEA Grapalat" w:hAnsi="GHEA Grapalat" w:cs="Tahoma"/>
          <w:sz w:val="24"/>
          <w:szCs w:val="24"/>
          <w:lang w:val="hy-AM"/>
        </w:rPr>
        <w:t>ր</w:t>
      </w:r>
      <w:r w:rsidR="00BB4F59" w:rsidRPr="008C76DE">
        <w:rPr>
          <w:rFonts w:ascii="GHEA Grapalat" w:hAnsi="GHEA Grapalat" w:cs="Tahoma"/>
          <w:sz w:val="24"/>
          <w:szCs w:val="24"/>
          <w:lang w:val="hy-AM"/>
        </w:rPr>
        <w:t xml:space="preserve"> համայնքի խորհրդանիշերի /զինանշանի, դրոշի և օրհներգի/ ստեղծման բաց մրցույթ։</w:t>
      </w:r>
    </w:p>
    <w:p w:rsidR="00BB4F59" w:rsidRPr="008C76DE" w:rsidRDefault="00AA67EA" w:rsidP="008C76DE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C76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C76DE">
        <w:rPr>
          <w:rFonts w:ascii="GHEA Grapalat" w:hAnsi="GHEA Grapalat" w:cs="Tahoma"/>
          <w:sz w:val="24"/>
          <w:szCs w:val="24"/>
          <w:lang w:val="hy-AM"/>
        </w:rPr>
        <w:tab/>
      </w:r>
      <w:r w:rsidR="00BB4F59" w:rsidRPr="008C76DE">
        <w:rPr>
          <w:rFonts w:ascii="GHEA Grapalat" w:hAnsi="GHEA Grapalat" w:cs="Tahoma"/>
          <w:sz w:val="24"/>
          <w:szCs w:val="24"/>
          <w:lang w:val="hy-AM"/>
        </w:rPr>
        <w:t>Մրցույթի անցկացման ժամկետ էր սահմանվել մինչև 2023 թվականի օգոստոսի 21-ը։</w:t>
      </w:r>
      <w:r w:rsidR="00BB4F59" w:rsidRPr="008C76DE">
        <w:rPr>
          <w:rFonts w:ascii="Calibri" w:hAnsi="Calibri" w:cs="Calibri"/>
          <w:sz w:val="24"/>
          <w:szCs w:val="24"/>
          <w:lang w:val="hy-AM"/>
        </w:rPr>
        <w:t>     </w:t>
      </w:r>
    </w:p>
    <w:p w:rsidR="00137A6A" w:rsidRPr="008C76DE" w:rsidRDefault="00AA67EA" w:rsidP="008C76DE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C76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C76DE">
        <w:rPr>
          <w:rFonts w:ascii="GHEA Grapalat" w:hAnsi="GHEA Grapalat" w:cs="Tahoma"/>
          <w:sz w:val="24"/>
          <w:szCs w:val="24"/>
          <w:lang w:val="hy-AM"/>
        </w:rPr>
        <w:tab/>
      </w:r>
      <w:r w:rsidR="00137A6A" w:rsidRPr="008C76DE">
        <w:rPr>
          <w:rFonts w:ascii="GHEA Grapalat" w:hAnsi="GHEA Grapalat" w:cs="Tahoma"/>
          <w:sz w:val="24"/>
          <w:szCs w:val="24"/>
          <w:lang w:val="hy-AM"/>
        </w:rPr>
        <w:t xml:space="preserve">Զինանշանի և դրոշի մրցույթին մասնակցելու նպատակով դիմել էին թվով 3 (երեք) ստեղծագործող՝ Արման Հակոբյան, Դավիթ Վարդազարյան և Քրիստինե Մաթևոսյան, իսկ  օրհներգի մրցույթին մասնակցելու նպատակով դիմել էին թվով 4 (չորս) ստեղծագործող՝ Մամիկոն Բադալյան, Ավետ Բարսեղյան, Դավիթ Վարդազարյան և Գոհար Ֆրանգուլյան։ </w:t>
      </w:r>
    </w:p>
    <w:p w:rsidR="00137A6A" w:rsidRPr="008C76DE" w:rsidRDefault="00AA67EA" w:rsidP="008C76DE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C76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C76DE">
        <w:rPr>
          <w:rFonts w:ascii="GHEA Grapalat" w:hAnsi="GHEA Grapalat" w:cs="Tahoma"/>
          <w:sz w:val="24"/>
          <w:szCs w:val="24"/>
          <w:lang w:val="hy-AM"/>
        </w:rPr>
        <w:tab/>
      </w:r>
      <w:r w:rsidR="00137A6A" w:rsidRPr="008C76DE">
        <w:rPr>
          <w:rFonts w:ascii="GHEA Grapalat" w:hAnsi="GHEA Grapalat" w:cs="Tahoma"/>
          <w:sz w:val="24"/>
          <w:szCs w:val="24"/>
          <w:lang w:val="hy-AM"/>
        </w:rPr>
        <w:t>Աբովյան համայնքի խորհրդանիշերի ստեղծման մրցութային հանձնաժողովը՝ բազմակողմանի և մասնագիտական ուսումնասիրության արդյունքում՝ 2023 թվականի օգոստոսի 21-ին զինանշանի և դրոշի մրցույթում հաղթող է ճանաչել Արման Հակոբյանի ներկայացրած աշխատանքը</w:t>
      </w:r>
      <w:r w:rsidRPr="008C76DE">
        <w:rPr>
          <w:rFonts w:ascii="GHEA Grapalat" w:hAnsi="GHEA Grapalat" w:cs="Tahoma"/>
          <w:sz w:val="24"/>
          <w:szCs w:val="24"/>
          <w:lang w:val="hy-AM"/>
        </w:rPr>
        <w:t xml:space="preserve">, իսկ օրհներգի մրցույթում՝ </w:t>
      </w:r>
      <w:r w:rsidR="00137A6A" w:rsidRPr="008C76DE">
        <w:rPr>
          <w:rFonts w:ascii="GHEA Grapalat" w:hAnsi="GHEA Grapalat" w:cs="Tahoma"/>
          <w:sz w:val="24"/>
          <w:szCs w:val="24"/>
          <w:lang w:val="hy-AM"/>
        </w:rPr>
        <w:t xml:space="preserve"> Ավետ Բարսեղյանի ներկայացրած աշխատանքը։</w:t>
      </w:r>
    </w:p>
    <w:p w:rsidR="00AA67EA" w:rsidRPr="008C76DE" w:rsidRDefault="00BB4F59" w:rsidP="008C76DE">
      <w:pPr>
        <w:pStyle w:val="a3"/>
        <w:spacing w:before="0" w:beforeAutospacing="0" w:after="0" w:afterAutospacing="0" w:line="276" w:lineRule="auto"/>
        <w:ind w:firstLine="708"/>
        <w:jc w:val="both"/>
        <w:rPr>
          <w:lang w:val="hy-AM"/>
        </w:rPr>
      </w:pPr>
      <w:r w:rsidRPr="008C76DE">
        <w:rPr>
          <w:lang w:val="hy-AM"/>
        </w:rPr>
        <w:t>Հայաստանի Հանրապետության Կոտայքի մարզի Աբովյան համայնքի</w:t>
      </w:r>
      <w:r w:rsidRPr="008C76DE">
        <w:rPr>
          <w:rFonts w:ascii="Calibri" w:hAnsi="Calibri" w:cs="Calibri"/>
          <w:lang w:val="hy-AM"/>
        </w:rPr>
        <w:t> </w:t>
      </w:r>
      <w:r w:rsidR="005E2520" w:rsidRPr="008C76DE">
        <w:rPr>
          <w:rFonts w:cs="Calibri"/>
          <w:lang w:val="hy-AM"/>
        </w:rPr>
        <w:t xml:space="preserve">խորհրդանիշերը </w:t>
      </w:r>
      <w:r w:rsidR="005E2520" w:rsidRPr="008C76DE">
        <w:rPr>
          <w:lang w:val="hy-AM"/>
        </w:rPr>
        <w:t xml:space="preserve">ներկայացված են համապատասխան հավելվածներով։ Կից ներկայացված </w:t>
      </w:r>
      <w:r w:rsidR="007B2B77">
        <w:rPr>
          <w:lang w:val="hy-AM"/>
        </w:rPr>
        <w:t>է</w:t>
      </w:r>
      <w:r w:rsidR="005E2520" w:rsidRPr="008C76DE">
        <w:rPr>
          <w:lang w:val="hy-AM"/>
        </w:rPr>
        <w:t xml:space="preserve"> նաև օրհներգի ձայնային/գործիքավորված տարբերակ</w:t>
      </w:r>
      <w:r w:rsidR="007B2B77">
        <w:rPr>
          <w:lang w:val="hy-AM"/>
        </w:rPr>
        <w:t>։</w:t>
      </w:r>
    </w:p>
    <w:p w:rsidR="00137A6A" w:rsidRPr="008C76DE" w:rsidRDefault="00683E9B" w:rsidP="008C76DE">
      <w:pPr>
        <w:pStyle w:val="a3"/>
        <w:spacing w:before="0" w:beforeAutospacing="0" w:after="0" w:afterAutospacing="0" w:line="276" w:lineRule="auto"/>
        <w:ind w:firstLine="708"/>
        <w:jc w:val="both"/>
        <w:rPr>
          <w:lang w:val="hy-AM"/>
        </w:rPr>
      </w:pPr>
      <w:r w:rsidRPr="008C76DE">
        <w:rPr>
          <w:rFonts w:cs="Sylfaen"/>
          <w:lang w:val="hy-AM"/>
        </w:rPr>
        <w:t>«Հայաստանի Հանրապետության Կոտայքի մարզի Աբովյան համայնքի</w:t>
      </w:r>
      <w:r w:rsidRPr="008C76DE">
        <w:rPr>
          <w:rFonts w:ascii="Calibri" w:hAnsi="Calibri" w:cs="Calibri"/>
          <w:lang w:val="hy-AM"/>
        </w:rPr>
        <w:t> </w:t>
      </w:r>
      <w:r w:rsidR="00137A6A" w:rsidRPr="008C76DE">
        <w:rPr>
          <w:rFonts w:cs="Sylfaen"/>
          <w:lang w:val="hy-AM"/>
        </w:rPr>
        <w:t xml:space="preserve">խորհրդանիշերի </w:t>
      </w:r>
      <w:r w:rsidRPr="008C76DE">
        <w:rPr>
          <w:rFonts w:cs="Sylfaen"/>
          <w:lang w:val="hy-AM"/>
        </w:rPr>
        <w:t>մասին»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Աբովյան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համայնքի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ավագանու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որոշման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նախագծի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ընդունման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առնչությամբ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այլ իրավական ակտերի ընդունման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 xml:space="preserve">անհրաժեշտություն </w:t>
      </w:r>
      <w:r w:rsidRPr="008C76DE">
        <w:rPr>
          <w:rFonts w:cs="Tahoma"/>
          <w:lang w:val="hy-AM"/>
        </w:rPr>
        <w:t>չի առաջանում, ինչպես նաև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Աբովյան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համայնքի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բյուջեի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եկամուտներում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և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ծախսերում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փոփոխություներ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չեն</w:t>
      </w:r>
      <w:r w:rsidRPr="008C76DE">
        <w:rPr>
          <w:lang w:val="hy-AM"/>
        </w:rPr>
        <w:t xml:space="preserve"> </w:t>
      </w:r>
      <w:r w:rsidRPr="008C76DE">
        <w:rPr>
          <w:rFonts w:cs="Sylfaen"/>
          <w:lang w:val="hy-AM"/>
        </w:rPr>
        <w:t>առաջանում</w:t>
      </w:r>
      <w:r w:rsidRPr="008C76DE">
        <w:rPr>
          <w:lang w:val="hy-AM"/>
        </w:rPr>
        <w:t>:</w:t>
      </w:r>
      <w:r w:rsidRPr="008C76DE">
        <w:rPr>
          <w:lang w:val="hy-AM"/>
        </w:rPr>
        <w:tab/>
      </w:r>
    </w:p>
    <w:p w:rsidR="00683E9B" w:rsidRDefault="00683E9B" w:rsidP="00137A6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A79B0">
        <w:rPr>
          <w:rFonts w:ascii="GHEA Grapalat" w:hAnsi="GHEA Grapalat"/>
          <w:sz w:val="24"/>
          <w:szCs w:val="24"/>
          <w:lang w:val="hy-AM"/>
        </w:rPr>
        <w:br/>
      </w:r>
      <w:r w:rsidRPr="007A79B0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ՂԵԿԱՎԱՐ</w:t>
      </w:r>
      <w:r w:rsidR="00E92CEA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183C">
        <w:rPr>
          <w:rFonts w:ascii="GHEA Grapalat" w:hAnsi="GHEA Grapalat"/>
          <w:b/>
          <w:noProof/>
          <w:sz w:val="24"/>
          <w:szCs w:val="24"/>
          <w:lang w:val="en-US"/>
        </w:rPr>
        <w:t xml:space="preserve">                 </w:t>
      </w:r>
      <w:bookmarkStart w:id="0" w:name="_GoBack"/>
      <w:bookmarkEnd w:id="0"/>
      <w:r w:rsidR="00E92CEA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137A6A">
        <w:rPr>
          <w:rFonts w:ascii="GHEA Grapalat" w:hAnsi="GHEA Grapalat"/>
          <w:b/>
          <w:sz w:val="24"/>
          <w:szCs w:val="24"/>
          <w:lang w:val="hy-AM"/>
        </w:rPr>
        <w:t>ԷԴՈՒԱՐԴ ԲԱԲԱ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p w:rsidR="00AA67EA" w:rsidRDefault="00AA67EA" w:rsidP="00AA67EA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A67EA" w:rsidSect="00AA67E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B"/>
    <w:rsid w:val="00137A6A"/>
    <w:rsid w:val="0024183C"/>
    <w:rsid w:val="00287C03"/>
    <w:rsid w:val="005E2520"/>
    <w:rsid w:val="006532BC"/>
    <w:rsid w:val="00683E9B"/>
    <w:rsid w:val="0068716B"/>
    <w:rsid w:val="007A79B0"/>
    <w:rsid w:val="007B2B77"/>
    <w:rsid w:val="007F4A88"/>
    <w:rsid w:val="008C76DE"/>
    <w:rsid w:val="009C6FD5"/>
    <w:rsid w:val="00AA602D"/>
    <w:rsid w:val="00AA67EA"/>
    <w:rsid w:val="00AD34C3"/>
    <w:rsid w:val="00BB4F59"/>
    <w:rsid w:val="00E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9380E-1AFA-4D97-95DF-B1996CF9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F5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7A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User</cp:lastModifiedBy>
  <cp:revision>16</cp:revision>
  <cp:lastPrinted>2023-08-23T05:35:00Z</cp:lastPrinted>
  <dcterms:created xsi:type="dcterms:W3CDTF">2023-08-22T10:35:00Z</dcterms:created>
  <dcterms:modified xsi:type="dcterms:W3CDTF">2023-08-23T06:08:00Z</dcterms:modified>
</cp:coreProperties>
</file>